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446A3" w14:textId="5E989C68" w:rsidR="008B0F7D" w:rsidRPr="00B43721" w:rsidRDefault="00B43721" w:rsidP="00B43721">
      <w:pPr>
        <w:pStyle w:val="Body"/>
        <w:spacing w:before="0" w:after="0"/>
        <w:jc w:val="center"/>
        <w:rPr>
          <w:rFonts w:ascii="Times New Roman" w:hAnsi="Times New Roman" w:cs="Times New Roman"/>
          <w:color w:val="0070C0"/>
          <w:sz w:val="32"/>
          <w:szCs w:val="32"/>
        </w:rPr>
      </w:pPr>
      <w:r w:rsidRPr="00B43721">
        <w:rPr>
          <w:rFonts w:ascii="Times New Roman" w:hAnsi="Times New Roman" w:cs="Times New Roman"/>
          <w:b/>
          <w:bCs w:val="0"/>
          <w:i/>
          <w:iCs/>
          <w:color w:val="0070C0"/>
          <w:sz w:val="28"/>
          <w:szCs w:val="28"/>
        </w:rPr>
        <w:t>Adding TEC-VARIETY in Authentic e-Learning Experiences</w:t>
      </w:r>
    </w:p>
    <w:p w14:paraId="0A544744" w14:textId="185CBCA6" w:rsidR="008B0F7D" w:rsidRPr="00CE0346" w:rsidRDefault="008B0F7D" w:rsidP="00CE0346">
      <w:pPr>
        <w:pStyle w:val="SubsectionTitle"/>
        <w:spacing w:before="0" w:after="0"/>
        <w:jc w:val="center"/>
        <w:rPr>
          <w:rFonts w:ascii="Times New Roman" w:hAnsi="Times New Roman" w:cs="Times New Roman"/>
          <w:iCs/>
          <w:color w:val="auto"/>
        </w:rPr>
      </w:pPr>
      <w:r w:rsidRPr="00CE0346">
        <w:rPr>
          <w:rFonts w:ascii="Times New Roman" w:hAnsi="Times New Roman" w:cs="Times New Roman"/>
          <w:iCs/>
          <w:color w:val="auto"/>
        </w:rPr>
        <w:t>Curtis J. Bonk, Indiana University</w:t>
      </w:r>
    </w:p>
    <w:p w14:paraId="0EBF12C9" w14:textId="77777777" w:rsidR="008B0F7D" w:rsidRPr="00CE0346" w:rsidRDefault="008B0F7D" w:rsidP="00CE0346">
      <w:pPr>
        <w:pStyle w:val="SubsectionTitle"/>
        <w:spacing w:before="0" w:after="0"/>
        <w:rPr>
          <w:rFonts w:ascii="Times New Roman" w:hAnsi="Times New Roman" w:cs="Times New Roman"/>
        </w:rPr>
      </w:pPr>
    </w:p>
    <w:p w14:paraId="77F75F17" w14:textId="77777777" w:rsidR="008B5693" w:rsidRDefault="00DC2688" w:rsidP="00CE0346">
      <w:pPr>
        <w:pStyle w:val="SubsectionTitle"/>
        <w:spacing w:before="0" w:after="0"/>
        <w:rPr>
          <w:rFonts w:ascii="Times New Roman" w:hAnsi="Times New Roman" w:cs="Times New Roman"/>
        </w:rPr>
      </w:pPr>
      <w:r w:rsidRPr="00CE0346">
        <w:rPr>
          <w:rFonts w:ascii="Times New Roman" w:hAnsi="Times New Roman" w:cs="Times New Roman"/>
        </w:rPr>
        <w:t>Description:</w:t>
      </w:r>
    </w:p>
    <w:p w14:paraId="22A5373C" w14:textId="1C475793" w:rsidR="00DC2688" w:rsidRPr="00CE0346" w:rsidRDefault="00DC2688" w:rsidP="00CE0346">
      <w:pPr>
        <w:pStyle w:val="SubsectionTitle"/>
        <w:spacing w:before="0" w:after="0"/>
        <w:rPr>
          <w:rFonts w:ascii="Times New Roman" w:hAnsi="Times New Roman" w:cs="Times New Roman"/>
        </w:rPr>
      </w:pPr>
      <w:r w:rsidRPr="00CE0346">
        <w:rPr>
          <w:rFonts w:ascii="Times New Roman" w:hAnsi="Times New Roman" w:cs="Times New Roman"/>
        </w:rPr>
        <w:t> </w:t>
      </w:r>
    </w:p>
    <w:p w14:paraId="1DEBF2F3" w14:textId="6807FA80" w:rsidR="00CE0346" w:rsidRPr="00CE0346" w:rsidRDefault="008B0F7D" w:rsidP="00CE0346">
      <w:pPr>
        <w:pStyle w:val="Body"/>
        <w:spacing w:before="0" w:after="0"/>
        <w:rPr>
          <w:rFonts w:ascii="Times New Roman" w:hAnsi="Times New Roman" w:cs="Times New Roman"/>
        </w:rPr>
      </w:pPr>
      <w:r w:rsidRPr="00CE0346">
        <w:rPr>
          <w:rFonts w:ascii="Times New Roman" w:hAnsi="Times New Roman" w:cs="Times New Roman"/>
        </w:rPr>
        <w:t>In the age of the pandemic, e</w:t>
      </w:r>
      <w:r w:rsidR="00DC2688" w:rsidRPr="00CE0346">
        <w:rPr>
          <w:rFonts w:ascii="Times New Roman" w:hAnsi="Times New Roman" w:cs="Times New Roman"/>
        </w:rPr>
        <w:t>veryone is talking about the need to motivate and engage</w:t>
      </w:r>
      <w:r w:rsidRPr="00CE0346">
        <w:rPr>
          <w:rFonts w:ascii="Times New Roman" w:hAnsi="Times New Roman" w:cs="Times New Roman"/>
        </w:rPr>
        <w:t xml:space="preserve"> their online</w:t>
      </w:r>
      <w:r w:rsidR="00DC2688" w:rsidRPr="00CE0346">
        <w:rPr>
          <w:rFonts w:ascii="Times New Roman" w:hAnsi="Times New Roman" w:cs="Times New Roman"/>
        </w:rPr>
        <w:t xml:space="preserve"> </w:t>
      </w:r>
      <w:r w:rsidRPr="00CE0346">
        <w:rPr>
          <w:rFonts w:ascii="Times New Roman" w:hAnsi="Times New Roman" w:cs="Times New Roman"/>
        </w:rPr>
        <w:t xml:space="preserve">and blended </w:t>
      </w:r>
      <w:r w:rsidR="00DC2688" w:rsidRPr="00CE0346">
        <w:rPr>
          <w:rFonts w:ascii="Times New Roman" w:hAnsi="Times New Roman" w:cs="Times New Roman"/>
        </w:rPr>
        <w:t xml:space="preserve">students. </w:t>
      </w:r>
      <w:r w:rsidR="00DC1274" w:rsidRPr="00CE0346">
        <w:rPr>
          <w:rFonts w:ascii="Times New Roman" w:hAnsi="Times New Roman" w:cs="Times New Roman"/>
        </w:rPr>
        <w:t>In dealing with COVID-19, o</w:t>
      </w:r>
      <w:r w:rsidRPr="00CE0346">
        <w:rPr>
          <w:rFonts w:ascii="Times New Roman" w:hAnsi="Times New Roman" w:cs="Times New Roman"/>
        </w:rPr>
        <w:t>nline</w:t>
      </w:r>
      <w:r w:rsidR="00DC2688" w:rsidRPr="00CE0346">
        <w:rPr>
          <w:rFonts w:ascii="Times New Roman" w:hAnsi="Times New Roman" w:cs="Times New Roman"/>
        </w:rPr>
        <w:t xml:space="preserve"> instructors throughout the world are seeking to integrate technology in </w:t>
      </w:r>
      <w:r w:rsidR="00DC1274" w:rsidRPr="00CE0346">
        <w:rPr>
          <w:rFonts w:ascii="Times New Roman" w:hAnsi="Times New Roman" w:cs="Times New Roman"/>
        </w:rPr>
        <w:t xml:space="preserve">more </w:t>
      </w:r>
      <w:r w:rsidR="00DC2688" w:rsidRPr="00CE0346">
        <w:rPr>
          <w:rFonts w:ascii="Times New Roman" w:hAnsi="Times New Roman" w:cs="Times New Roman"/>
        </w:rPr>
        <w:t>effective and creative ways</w:t>
      </w:r>
      <w:r w:rsidR="00091DD8">
        <w:rPr>
          <w:rFonts w:ascii="Times New Roman" w:hAnsi="Times New Roman" w:cs="Times New Roman"/>
        </w:rPr>
        <w:t xml:space="preserve">, while </w:t>
      </w:r>
      <w:r w:rsidR="00CF2A19">
        <w:rPr>
          <w:rFonts w:ascii="Times New Roman" w:hAnsi="Times New Roman" w:cs="Times New Roman"/>
        </w:rPr>
        <w:t xml:space="preserve">remaining </w:t>
      </w:r>
      <w:r w:rsidR="00091DD8">
        <w:rPr>
          <w:rFonts w:ascii="Times New Roman" w:hAnsi="Times New Roman" w:cs="Times New Roman"/>
        </w:rPr>
        <w:t>cognizant of the disparity in student Internet access, basic digital learning competencies, and time, space, and hardware availability</w:t>
      </w:r>
      <w:r w:rsidR="00DC2688" w:rsidRPr="00CE0346">
        <w:rPr>
          <w:rFonts w:ascii="Times New Roman" w:hAnsi="Times New Roman" w:cs="Times New Roman"/>
        </w:rPr>
        <w:t>.</w:t>
      </w:r>
      <w:r w:rsidRPr="00CE0346">
        <w:rPr>
          <w:rFonts w:ascii="Times New Roman" w:hAnsi="Times New Roman" w:cs="Times New Roman"/>
        </w:rPr>
        <w:t xml:space="preserve"> </w:t>
      </w:r>
      <w:r w:rsidR="00091DD8">
        <w:rPr>
          <w:rFonts w:ascii="Times New Roman" w:hAnsi="Times New Roman" w:cs="Times New Roman"/>
        </w:rPr>
        <w:t xml:space="preserve">In spite of these </w:t>
      </w:r>
      <w:r w:rsidR="00CF2A19">
        <w:rPr>
          <w:rFonts w:ascii="Times New Roman" w:hAnsi="Times New Roman" w:cs="Times New Roman"/>
        </w:rPr>
        <w:t>challenges</w:t>
      </w:r>
      <w:r w:rsidR="00091DD8">
        <w:rPr>
          <w:rFonts w:ascii="Times New Roman" w:hAnsi="Times New Roman" w:cs="Times New Roman"/>
        </w:rPr>
        <w:t xml:space="preserve">, some have found ways to </w:t>
      </w:r>
      <w:r w:rsidRPr="00CE0346">
        <w:rPr>
          <w:rFonts w:ascii="Times New Roman" w:hAnsi="Times New Roman" w:cs="Times New Roman"/>
        </w:rPr>
        <w:t xml:space="preserve">push the </w:t>
      </w:r>
      <w:r w:rsidR="00DC1274" w:rsidRPr="00CE0346">
        <w:rPr>
          <w:rFonts w:ascii="Times New Roman" w:hAnsi="Times New Roman" w:cs="Times New Roman"/>
        </w:rPr>
        <w:t xml:space="preserve">edge of the </w:t>
      </w:r>
      <w:r w:rsidR="00091DD8">
        <w:rPr>
          <w:rFonts w:ascii="Times New Roman" w:hAnsi="Times New Roman" w:cs="Times New Roman"/>
        </w:rPr>
        <w:t xml:space="preserve">online teaching and learning </w:t>
      </w:r>
      <w:r w:rsidRPr="00CE0346">
        <w:rPr>
          <w:rFonts w:ascii="Times New Roman" w:hAnsi="Times New Roman" w:cs="Times New Roman"/>
        </w:rPr>
        <w:t xml:space="preserve">envelope in new and innovative ways, whereas others </w:t>
      </w:r>
      <w:r w:rsidR="00091DD8">
        <w:rPr>
          <w:rFonts w:ascii="Times New Roman" w:hAnsi="Times New Roman" w:cs="Times New Roman"/>
        </w:rPr>
        <w:t>have striven</w:t>
      </w:r>
      <w:r w:rsidR="00DC1274" w:rsidRPr="00CE0346">
        <w:rPr>
          <w:rFonts w:ascii="Times New Roman" w:hAnsi="Times New Roman" w:cs="Times New Roman"/>
        </w:rPr>
        <w:t xml:space="preserve"> to find </w:t>
      </w:r>
      <w:r w:rsidRPr="00CE0346">
        <w:rPr>
          <w:rFonts w:ascii="Times New Roman" w:hAnsi="Times New Roman" w:cs="Times New Roman"/>
        </w:rPr>
        <w:t>low risk, low cost, low time activities</w:t>
      </w:r>
      <w:r w:rsidR="00B83F8E" w:rsidRPr="00CE0346">
        <w:rPr>
          <w:rFonts w:ascii="Times New Roman" w:hAnsi="Times New Roman" w:cs="Times New Roman"/>
        </w:rPr>
        <w:t>; in effect, they blend but don’t break</w:t>
      </w:r>
      <w:r w:rsidRPr="00CE0346">
        <w:rPr>
          <w:rFonts w:ascii="Times New Roman" w:hAnsi="Times New Roman" w:cs="Times New Roman"/>
        </w:rPr>
        <w:t>.</w:t>
      </w:r>
      <w:r w:rsidR="00DC2688" w:rsidRPr="00CE0346">
        <w:rPr>
          <w:rFonts w:ascii="Times New Roman" w:hAnsi="Times New Roman" w:cs="Times New Roman"/>
        </w:rPr>
        <w:t xml:space="preserve"> </w:t>
      </w:r>
      <w:r w:rsidR="003500DE" w:rsidRPr="00CE0346">
        <w:rPr>
          <w:rFonts w:ascii="Times New Roman" w:hAnsi="Times New Roman" w:cs="Times New Roman"/>
        </w:rPr>
        <w:t xml:space="preserve">In response, </w:t>
      </w:r>
      <w:r w:rsidR="00AE6AA1" w:rsidRPr="00CE0346">
        <w:rPr>
          <w:rFonts w:ascii="Times New Roman" w:hAnsi="Times New Roman" w:cs="Times New Roman"/>
        </w:rPr>
        <w:t>Professor Curt Bonk will detail two of his designs for how to engage and empower learners and move them from bland online content and unimaginative activities to offering flexibility, choice, and creativity</w:t>
      </w:r>
      <w:r w:rsidR="00DC2688" w:rsidRPr="00CE0346">
        <w:rPr>
          <w:rFonts w:ascii="Times New Roman" w:hAnsi="Times New Roman" w:cs="Times New Roman"/>
        </w:rPr>
        <w:t xml:space="preserve">. </w:t>
      </w:r>
      <w:r w:rsidR="00AE6AA1" w:rsidRPr="00CE0346">
        <w:rPr>
          <w:rFonts w:ascii="Times New Roman" w:hAnsi="Times New Roman" w:cs="Times New Roman"/>
        </w:rPr>
        <w:t xml:space="preserve">In part, </w:t>
      </w:r>
      <w:r w:rsidR="00EE4C9A" w:rsidRPr="00CE0346">
        <w:rPr>
          <w:rFonts w:ascii="Times New Roman" w:hAnsi="Times New Roman" w:cs="Times New Roman"/>
        </w:rPr>
        <w:t>Bonk</w:t>
      </w:r>
      <w:r w:rsidR="00AE6AA1" w:rsidRPr="00CE0346">
        <w:rPr>
          <w:rFonts w:ascii="Times New Roman" w:hAnsi="Times New Roman" w:cs="Times New Roman"/>
        </w:rPr>
        <w:t xml:space="preserve"> </w:t>
      </w:r>
      <w:r w:rsidR="00DC2688" w:rsidRPr="00CE0346">
        <w:rPr>
          <w:rFonts w:ascii="Times New Roman" w:hAnsi="Times New Roman" w:cs="Times New Roman"/>
        </w:rPr>
        <w:t>believes that learners want more variety, or more specifically, they want ‘TEC-VARIETY’. Fortunately, his “</w:t>
      </w:r>
      <w:r w:rsidR="00DC2688" w:rsidRPr="00CE0346">
        <w:rPr>
          <w:rFonts w:ascii="Times New Roman" w:hAnsi="Times New Roman" w:cs="Times New Roman"/>
          <w:i/>
        </w:rPr>
        <w:t>Adding Some TEC-VARIETY</w:t>
      </w:r>
      <w:r w:rsidR="003500DE" w:rsidRPr="00CE0346">
        <w:rPr>
          <w:rFonts w:ascii="Times New Roman" w:hAnsi="Times New Roman" w:cs="Times New Roman"/>
          <w:i/>
        </w:rPr>
        <w:t>: 100+ Activities for Motivating and Retaining Learners Online</w:t>
      </w:r>
      <w:r w:rsidR="00DC2688" w:rsidRPr="00CE0346">
        <w:rPr>
          <w:rFonts w:ascii="Times New Roman" w:hAnsi="Times New Roman" w:cs="Times New Roman"/>
        </w:rPr>
        <w:t xml:space="preserve">” book is free to download in both English and Chinese at: </w:t>
      </w:r>
      <w:hyperlink r:id="rId11" w:history="1">
        <w:r w:rsidR="00DC2688" w:rsidRPr="00CE0346">
          <w:rPr>
            <w:rStyle w:val="Hyperlink"/>
            <w:rFonts w:ascii="Times New Roman" w:hAnsi="Times New Roman" w:cs="Times New Roman"/>
          </w:rPr>
          <w:t>http://tec-variety.com/</w:t>
        </w:r>
      </w:hyperlink>
      <w:r w:rsidR="00DC2688" w:rsidRPr="00CE0346">
        <w:rPr>
          <w:rFonts w:ascii="Times New Roman" w:hAnsi="Times New Roman" w:cs="Times New Roman"/>
        </w:rPr>
        <w:t>.</w:t>
      </w:r>
      <w:r w:rsidRPr="00CE0346">
        <w:rPr>
          <w:rFonts w:ascii="Times New Roman" w:hAnsi="Times New Roman" w:cs="Times New Roman"/>
        </w:rPr>
        <w:t xml:space="preserve"> Hence, you can creatively blend without breaking the bank!</w:t>
      </w:r>
      <w:r w:rsidR="00DC2688" w:rsidRPr="00CE0346">
        <w:rPr>
          <w:rFonts w:ascii="Times New Roman" w:hAnsi="Times New Roman" w:cs="Times New Roman"/>
        </w:rPr>
        <w:t xml:space="preserve"> </w:t>
      </w:r>
    </w:p>
    <w:p w14:paraId="5261E0E2" w14:textId="137F83B2" w:rsidR="00DC2688" w:rsidRPr="00CE0346" w:rsidRDefault="00DC2688" w:rsidP="00DC2688">
      <w:pPr>
        <w:pStyle w:val="Body"/>
        <w:rPr>
          <w:rFonts w:ascii="Times New Roman" w:hAnsi="Times New Roman" w:cs="Times New Roman"/>
        </w:rPr>
      </w:pPr>
      <w:r w:rsidRPr="00CE0346">
        <w:rPr>
          <w:rFonts w:ascii="Times New Roman" w:hAnsi="Times New Roman" w:cs="Times New Roman"/>
        </w:rPr>
        <w:t xml:space="preserve">To simplify Web-based learning possibilities, each letter of the TEC-VARIETY model stands for a well-known motivational principle, including: </w:t>
      </w:r>
      <w:r w:rsidRPr="00CE0346">
        <w:rPr>
          <w:rFonts w:ascii="Times New Roman" w:hAnsi="Times New Roman" w:cs="Times New Roman"/>
        </w:rPr>
        <w:br/>
        <w:t xml:space="preserve">(1) </w:t>
      </w:r>
      <w:r w:rsidRPr="00CE0346">
        <w:rPr>
          <w:rFonts w:ascii="Times New Roman" w:hAnsi="Times New Roman" w:cs="Times New Roman"/>
          <w:b/>
          <w:bCs w:val="0"/>
        </w:rPr>
        <w:t>T</w:t>
      </w:r>
      <w:r w:rsidRPr="00CE0346">
        <w:rPr>
          <w:rFonts w:ascii="Times New Roman" w:hAnsi="Times New Roman" w:cs="Times New Roman"/>
        </w:rPr>
        <w:t>one or climate,</w:t>
      </w:r>
      <w:r w:rsidRPr="00CE0346">
        <w:rPr>
          <w:rFonts w:ascii="Times New Roman" w:hAnsi="Times New Roman" w:cs="Times New Roman"/>
        </w:rPr>
        <w:br/>
        <w:t xml:space="preserve">(2) </w:t>
      </w:r>
      <w:r w:rsidRPr="00CE0346">
        <w:rPr>
          <w:rFonts w:ascii="Times New Roman" w:hAnsi="Times New Roman" w:cs="Times New Roman"/>
          <w:b/>
          <w:bCs w:val="0"/>
        </w:rPr>
        <w:t>E</w:t>
      </w:r>
      <w:r w:rsidRPr="00CE0346">
        <w:rPr>
          <w:rFonts w:ascii="Times New Roman" w:hAnsi="Times New Roman" w:cs="Times New Roman"/>
        </w:rPr>
        <w:t>ncouragement or feedback,</w:t>
      </w:r>
      <w:r w:rsidRPr="00CE0346">
        <w:rPr>
          <w:rFonts w:ascii="Times New Roman" w:hAnsi="Times New Roman" w:cs="Times New Roman"/>
        </w:rPr>
        <w:br/>
        <w:t xml:space="preserve">(3) </w:t>
      </w:r>
      <w:r w:rsidRPr="00CE0346">
        <w:rPr>
          <w:rFonts w:ascii="Times New Roman" w:hAnsi="Times New Roman" w:cs="Times New Roman"/>
          <w:b/>
          <w:bCs w:val="0"/>
        </w:rPr>
        <w:t>C</w:t>
      </w:r>
      <w:r w:rsidRPr="00CE0346">
        <w:rPr>
          <w:rFonts w:ascii="Times New Roman" w:hAnsi="Times New Roman" w:cs="Times New Roman"/>
        </w:rPr>
        <w:t>uriosity,</w:t>
      </w:r>
      <w:r w:rsidRPr="00CE0346">
        <w:rPr>
          <w:rFonts w:ascii="Times New Roman" w:hAnsi="Times New Roman" w:cs="Times New Roman"/>
        </w:rPr>
        <w:br/>
        <w:t xml:space="preserve">(4) </w:t>
      </w:r>
      <w:r w:rsidRPr="00CE0346">
        <w:rPr>
          <w:rFonts w:ascii="Times New Roman" w:hAnsi="Times New Roman" w:cs="Times New Roman"/>
          <w:b/>
          <w:bCs w:val="0"/>
        </w:rPr>
        <w:t>V</w:t>
      </w:r>
      <w:r w:rsidRPr="00CE0346">
        <w:rPr>
          <w:rFonts w:ascii="Times New Roman" w:hAnsi="Times New Roman" w:cs="Times New Roman"/>
        </w:rPr>
        <w:t>ariety,</w:t>
      </w:r>
      <w:r w:rsidRPr="00CE0346">
        <w:rPr>
          <w:rFonts w:ascii="Times New Roman" w:hAnsi="Times New Roman" w:cs="Times New Roman"/>
        </w:rPr>
        <w:br/>
        <w:t xml:space="preserve">(5) </w:t>
      </w:r>
      <w:r w:rsidRPr="00CE0346">
        <w:rPr>
          <w:rFonts w:ascii="Times New Roman" w:hAnsi="Times New Roman" w:cs="Times New Roman"/>
          <w:b/>
          <w:bCs w:val="0"/>
        </w:rPr>
        <w:t>A</w:t>
      </w:r>
      <w:r w:rsidRPr="00CE0346">
        <w:rPr>
          <w:rFonts w:ascii="Times New Roman" w:hAnsi="Times New Roman" w:cs="Times New Roman"/>
        </w:rPr>
        <w:t>utonomy or choice,</w:t>
      </w:r>
      <w:r w:rsidRPr="00CE0346">
        <w:rPr>
          <w:rFonts w:ascii="Times New Roman" w:hAnsi="Times New Roman" w:cs="Times New Roman"/>
        </w:rPr>
        <w:br/>
        <w:t xml:space="preserve">(6) </w:t>
      </w:r>
      <w:r w:rsidRPr="00CE0346">
        <w:rPr>
          <w:rFonts w:ascii="Times New Roman" w:hAnsi="Times New Roman" w:cs="Times New Roman"/>
          <w:b/>
          <w:bCs w:val="0"/>
        </w:rPr>
        <w:t>R</w:t>
      </w:r>
      <w:r w:rsidRPr="00CE0346">
        <w:rPr>
          <w:rFonts w:ascii="Times New Roman" w:hAnsi="Times New Roman" w:cs="Times New Roman"/>
        </w:rPr>
        <w:t>elevance and meaningfulness,</w:t>
      </w:r>
      <w:r w:rsidRPr="00CE0346">
        <w:rPr>
          <w:rFonts w:ascii="Times New Roman" w:hAnsi="Times New Roman" w:cs="Times New Roman"/>
        </w:rPr>
        <w:br/>
        <w:t xml:space="preserve">(7) </w:t>
      </w:r>
      <w:r w:rsidRPr="00CE0346">
        <w:rPr>
          <w:rFonts w:ascii="Times New Roman" w:hAnsi="Times New Roman" w:cs="Times New Roman"/>
          <w:b/>
          <w:bCs w:val="0"/>
        </w:rPr>
        <w:t>I</w:t>
      </w:r>
      <w:r w:rsidRPr="00CE0346">
        <w:rPr>
          <w:rFonts w:ascii="Times New Roman" w:hAnsi="Times New Roman" w:cs="Times New Roman"/>
        </w:rPr>
        <w:t>nteractivity and collaboration,</w:t>
      </w:r>
      <w:r w:rsidRPr="00CE0346">
        <w:rPr>
          <w:rFonts w:ascii="Times New Roman" w:hAnsi="Times New Roman" w:cs="Times New Roman"/>
        </w:rPr>
        <w:br/>
        <w:t xml:space="preserve">(8) </w:t>
      </w:r>
      <w:r w:rsidRPr="00CE0346">
        <w:rPr>
          <w:rFonts w:ascii="Times New Roman" w:hAnsi="Times New Roman" w:cs="Times New Roman"/>
          <w:b/>
          <w:bCs w:val="0"/>
        </w:rPr>
        <w:t>E</w:t>
      </w:r>
      <w:r w:rsidRPr="00CE0346">
        <w:rPr>
          <w:rFonts w:ascii="Times New Roman" w:hAnsi="Times New Roman" w:cs="Times New Roman"/>
        </w:rPr>
        <w:t>ngagement,</w:t>
      </w:r>
      <w:r w:rsidRPr="00CE0346">
        <w:rPr>
          <w:rFonts w:ascii="Times New Roman" w:hAnsi="Times New Roman" w:cs="Times New Roman"/>
        </w:rPr>
        <w:br/>
        <w:t xml:space="preserve">(9) </w:t>
      </w:r>
      <w:r w:rsidRPr="00CE0346">
        <w:rPr>
          <w:rFonts w:ascii="Times New Roman" w:hAnsi="Times New Roman" w:cs="Times New Roman"/>
          <w:b/>
          <w:bCs w:val="0"/>
        </w:rPr>
        <w:t>T</w:t>
      </w:r>
      <w:r w:rsidRPr="00CE0346">
        <w:rPr>
          <w:rFonts w:ascii="Times New Roman" w:hAnsi="Times New Roman" w:cs="Times New Roman"/>
        </w:rPr>
        <w:t>ension, and</w:t>
      </w:r>
      <w:r w:rsidRPr="00CE0346">
        <w:rPr>
          <w:rFonts w:ascii="Times New Roman" w:hAnsi="Times New Roman" w:cs="Times New Roman"/>
        </w:rPr>
        <w:br/>
        <w:t xml:space="preserve">(10) </w:t>
      </w:r>
      <w:r w:rsidRPr="00CE0346">
        <w:rPr>
          <w:rFonts w:ascii="Times New Roman" w:hAnsi="Times New Roman" w:cs="Times New Roman"/>
          <w:b/>
          <w:bCs w:val="0"/>
        </w:rPr>
        <w:t>Y</w:t>
      </w:r>
      <w:r w:rsidRPr="00CE0346">
        <w:rPr>
          <w:rFonts w:ascii="Times New Roman" w:hAnsi="Times New Roman" w:cs="Times New Roman"/>
        </w:rPr>
        <w:t>ielding products and goal setting</w:t>
      </w:r>
    </w:p>
    <w:p w14:paraId="52E1707F" w14:textId="6320094D" w:rsidR="006876E1" w:rsidRDefault="00DC2688" w:rsidP="00CE0346">
      <w:pPr>
        <w:pStyle w:val="JHEPBody"/>
        <w:spacing w:before="0" w:after="0"/>
        <w:rPr>
          <w:rFonts w:ascii="Times New Roman" w:hAnsi="Times New Roman" w:cs="Times New Roman"/>
        </w:rPr>
      </w:pPr>
      <w:r w:rsidRPr="00CE0346">
        <w:rPr>
          <w:rFonts w:ascii="Times New Roman" w:hAnsi="Times New Roman" w:cs="Times New Roman"/>
        </w:rPr>
        <w:t>In addition, he will discuss his model called Read, Reflect, Display, and Do (R2D2) from his book, "</w:t>
      </w:r>
      <w:r w:rsidRPr="00CE0346">
        <w:rPr>
          <w:rFonts w:ascii="Times New Roman" w:hAnsi="Times New Roman" w:cs="Times New Roman"/>
          <w:i/>
        </w:rPr>
        <w:t>Empowering Online Learning: 100 Activities for Reading, Reflecting, Displaying, and Doing</w:t>
      </w:r>
      <w:r w:rsidRPr="00CE0346">
        <w:rPr>
          <w:rFonts w:ascii="Times New Roman" w:hAnsi="Times New Roman" w:cs="Times New Roman"/>
        </w:rPr>
        <w:t xml:space="preserve">." This model for online and blended learning can address different student learning strategies or preferences. </w:t>
      </w:r>
      <w:r w:rsidR="00CE0346" w:rsidRPr="00CE0346">
        <w:rPr>
          <w:rFonts w:ascii="Times New Roman" w:hAnsi="Times New Roman" w:cs="Times New Roman"/>
        </w:rPr>
        <w:t xml:space="preserve">It also is purposefully designed to help one focus on addressing learner diversity and inclusion. </w:t>
      </w:r>
      <w:r w:rsidRPr="00CE0346">
        <w:rPr>
          <w:rFonts w:ascii="Times New Roman" w:hAnsi="Times New Roman" w:cs="Times New Roman"/>
        </w:rPr>
        <w:t>When combined, R2D2 and TEC-VARIETY can enhance, elevate, and even transform the quality of technology-enhanced FTF classrooms as well as fully online and blended courses to meet diverse learner needs around the planet</w:t>
      </w:r>
      <w:r w:rsidR="00DC1274" w:rsidRPr="00CE0346">
        <w:rPr>
          <w:rFonts w:ascii="Times New Roman" w:hAnsi="Times New Roman" w:cs="Times New Roman"/>
        </w:rPr>
        <w:t xml:space="preserve">; </w:t>
      </w:r>
      <w:r w:rsidR="00EE4C9A" w:rsidRPr="00CE0346">
        <w:rPr>
          <w:rFonts w:ascii="Times New Roman" w:hAnsi="Times New Roman" w:cs="Times New Roman"/>
        </w:rPr>
        <w:t xml:space="preserve">which is </w:t>
      </w:r>
      <w:r w:rsidR="00DC1274" w:rsidRPr="00CE0346">
        <w:rPr>
          <w:rFonts w:ascii="Times New Roman" w:hAnsi="Times New Roman" w:cs="Times New Roman"/>
        </w:rPr>
        <w:t xml:space="preserve">especially </w:t>
      </w:r>
      <w:r w:rsidR="00EE4C9A" w:rsidRPr="00CE0346">
        <w:rPr>
          <w:rFonts w:ascii="Times New Roman" w:hAnsi="Times New Roman" w:cs="Times New Roman"/>
        </w:rPr>
        <w:t>valuable during</w:t>
      </w:r>
      <w:r w:rsidR="00DC1274" w:rsidRPr="00CE0346">
        <w:rPr>
          <w:rFonts w:ascii="Times New Roman" w:hAnsi="Times New Roman" w:cs="Times New Roman"/>
        </w:rPr>
        <w:t xml:space="preserve"> the pandemic</w:t>
      </w:r>
      <w:r w:rsidRPr="00CE0346">
        <w:rPr>
          <w:rFonts w:ascii="Times New Roman" w:hAnsi="Times New Roman" w:cs="Times New Roman"/>
        </w:rPr>
        <w:t>.</w:t>
      </w:r>
    </w:p>
    <w:p w14:paraId="5F11C030" w14:textId="77777777" w:rsidR="00CE0346" w:rsidRPr="00CE0346" w:rsidRDefault="00CE0346" w:rsidP="00CE0346">
      <w:pPr>
        <w:pStyle w:val="JHEPBody"/>
        <w:spacing w:before="0" w:after="0"/>
        <w:rPr>
          <w:rFonts w:ascii="Times New Roman" w:hAnsi="Times New Roman" w:cs="Times New Roman"/>
        </w:rPr>
      </w:pPr>
    </w:p>
    <w:p w14:paraId="6D54B612" w14:textId="5C882C34" w:rsidR="00CE0346" w:rsidRDefault="00D05FD8" w:rsidP="00CE0346">
      <w:pPr>
        <w:pStyle w:val="SubsectionTitle"/>
        <w:spacing w:before="0" w:after="0"/>
        <w:rPr>
          <w:rFonts w:ascii="Times New Roman" w:hAnsi="Times New Roman" w:cs="Times New Roman"/>
        </w:rPr>
      </w:pPr>
      <w:r w:rsidRPr="00CE0346">
        <w:rPr>
          <w:rFonts w:ascii="Times New Roman" w:hAnsi="Times New Roman" w:cs="Times New Roman"/>
        </w:rPr>
        <w:t>Learning Objectives:</w:t>
      </w:r>
    </w:p>
    <w:p w14:paraId="7222ED30" w14:textId="4706DCE2" w:rsidR="006876E1" w:rsidRPr="00CE0346" w:rsidRDefault="006876E1" w:rsidP="00CE0346">
      <w:pPr>
        <w:pStyle w:val="SubsectionTitle"/>
        <w:spacing w:before="0" w:after="0"/>
        <w:rPr>
          <w:rFonts w:ascii="Times New Roman" w:hAnsi="Times New Roman" w:cs="Times New Roman"/>
        </w:rPr>
      </w:pPr>
      <w:r w:rsidRPr="00CE0346">
        <w:rPr>
          <w:rFonts w:ascii="Times New Roman" w:hAnsi="Times New Roman" w:cs="Times New Roman"/>
          <w:color w:val="auto"/>
        </w:rPr>
        <w:t>By the end of this session, you should be able to:</w:t>
      </w:r>
    </w:p>
    <w:p w14:paraId="4B483698" w14:textId="147A441F" w:rsidR="006876E1" w:rsidRPr="00CE0346" w:rsidRDefault="006876E1" w:rsidP="00CE0346">
      <w:pPr>
        <w:pStyle w:val="JHEPBody"/>
        <w:numPr>
          <w:ilvl w:val="0"/>
          <w:numId w:val="25"/>
        </w:numPr>
        <w:spacing w:before="0" w:after="0"/>
        <w:rPr>
          <w:rFonts w:ascii="Times New Roman" w:hAnsi="Times New Roman" w:cs="Times New Roman"/>
        </w:rPr>
      </w:pPr>
      <w:r w:rsidRPr="00CE0346">
        <w:rPr>
          <w:rFonts w:ascii="Times New Roman" w:hAnsi="Times New Roman" w:cs="Times New Roman"/>
        </w:rPr>
        <w:t>Obj 1</w:t>
      </w:r>
      <w:r w:rsidR="00DC2688" w:rsidRPr="00CE0346">
        <w:rPr>
          <w:rFonts w:ascii="Times New Roman" w:hAnsi="Times New Roman" w:cs="Times New Roman"/>
        </w:rPr>
        <w:t xml:space="preserve">: </w:t>
      </w:r>
      <w:r w:rsidR="00B17A36" w:rsidRPr="00CE0346">
        <w:rPr>
          <w:rFonts w:ascii="Times New Roman" w:hAnsi="Times New Roman" w:cs="Times New Roman"/>
        </w:rPr>
        <w:t>Utilize two differe</w:t>
      </w:r>
      <w:r w:rsidR="00E42DFB" w:rsidRPr="00CE0346">
        <w:rPr>
          <w:rFonts w:ascii="Times New Roman" w:hAnsi="Times New Roman" w:cs="Times New Roman"/>
        </w:rPr>
        <w:t>nt</w:t>
      </w:r>
      <w:r w:rsidR="00B17A36" w:rsidRPr="00CE0346">
        <w:rPr>
          <w:rFonts w:ascii="Times New Roman" w:hAnsi="Times New Roman" w:cs="Times New Roman"/>
        </w:rPr>
        <w:t xml:space="preserve"> </w:t>
      </w:r>
      <w:r w:rsidR="00DC2688" w:rsidRPr="00CE0346">
        <w:rPr>
          <w:rFonts w:ascii="Times New Roman" w:hAnsi="Times New Roman" w:cs="Times New Roman"/>
        </w:rPr>
        <w:t>models/framework</w:t>
      </w:r>
      <w:r w:rsidR="00E42DFB" w:rsidRPr="00CE0346">
        <w:rPr>
          <w:rFonts w:ascii="Times New Roman" w:hAnsi="Times New Roman" w:cs="Times New Roman"/>
        </w:rPr>
        <w:t>s</w:t>
      </w:r>
      <w:r w:rsidR="008F6E6D" w:rsidRPr="00CE0346">
        <w:rPr>
          <w:rFonts w:ascii="Times New Roman" w:hAnsi="Times New Roman" w:cs="Times New Roman"/>
        </w:rPr>
        <w:t xml:space="preserve"> (i.e., R2D2 and TEC-VARIETY)</w:t>
      </w:r>
      <w:r w:rsidR="00DC2688" w:rsidRPr="00CE0346">
        <w:rPr>
          <w:rFonts w:ascii="Times New Roman" w:hAnsi="Times New Roman" w:cs="Times New Roman"/>
        </w:rPr>
        <w:t xml:space="preserve"> from which to interpret and take advantage of technological and pedagogical trends.</w:t>
      </w:r>
    </w:p>
    <w:p w14:paraId="422B83C8" w14:textId="36991A56" w:rsidR="006876E1" w:rsidRPr="00CE0346" w:rsidRDefault="006876E1" w:rsidP="00CE0346">
      <w:pPr>
        <w:pStyle w:val="JHEPBody"/>
        <w:numPr>
          <w:ilvl w:val="0"/>
          <w:numId w:val="25"/>
        </w:numPr>
        <w:spacing w:before="0" w:after="0"/>
        <w:rPr>
          <w:rFonts w:ascii="Times New Roman" w:hAnsi="Times New Roman" w:cs="Times New Roman"/>
        </w:rPr>
      </w:pPr>
      <w:r w:rsidRPr="00CE0346">
        <w:rPr>
          <w:rFonts w:ascii="Times New Roman" w:hAnsi="Times New Roman" w:cs="Times New Roman"/>
        </w:rPr>
        <w:t>Obj 2</w:t>
      </w:r>
      <w:r w:rsidR="00DC2688" w:rsidRPr="00CE0346">
        <w:rPr>
          <w:rFonts w:ascii="Times New Roman" w:hAnsi="Times New Roman" w:cs="Times New Roman"/>
        </w:rPr>
        <w:t xml:space="preserve">: Create engaging, interactive, and collaborative </w:t>
      </w:r>
      <w:r w:rsidR="008F6E6D" w:rsidRPr="00CE0346">
        <w:rPr>
          <w:rFonts w:ascii="Times New Roman" w:hAnsi="Times New Roman" w:cs="Times New Roman"/>
        </w:rPr>
        <w:t xml:space="preserve">fully </w:t>
      </w:r>
      <w:r w:rsidR="00DC2688" w:rsidRPr="00CE0346">
        <w:rPr>
          <w:rFonts w:ascii="Times New Roman" w:hAnsi="Times New Roman" w:cs="Times New Roman"/>
        </w:rPr>
        <w:t>online and blended learning experiences.</w:t>
      </w:r>
    </w:p>
    <w:p w14:paraId="3555697F" w14:textId="19D6F9E8" w:rsidR="00E42DFB" w:rsidRPr="00CE0346" w:rsidRDefault="00D07370" w:rsidP="00CE0346">
      <w:pPr>
        <w:pStyle w:val="JHEPBody"/>
        <w:numPr>
          <w:ilvl w:val="0"/>
          <w:numId w:val="25"/>
        </w:numPr>
        <w:spacing w:before="0" w:after="0"/>
        <w:rPr>
          <w:rFonts w:ascii="Times New Roman" w:hAnsi="Times New Roman" w:cs="Times New Roman"/>
        </w:rPr>
      </w:pPr>
      <w:r w:rsidRPr="00CE0346">
        <w:rPr>
          <w:rFonts w:ascii="Times New Roman" w:hAnsi="Times New Roman" w:cs="Times New Roman"/>
        </w:rPr>
        <w:t xml:space="preserve">Obj 3: Identify </w:t>
      </w:r>
      <w:r w:rsidR="00E42DFB" w:rsidRPr="00CE0346">
        <w:rPr>
          <w:rFonts w:ascii="Times New Roman" w:hAnsi="Times New Roman" w:cs="Times New Roman"/>
        </w:rPr>
        <w:t xml:space="preserve">and select </w:t>
      </w:r>
      <w:r w:rsidRPr="00CE0346">
        <w:rPr>
          <w:rFonts w:ascii="Times New Roman" w:hAnsi="Times New Roman" w:cs="Times New Roman"/>
        </w:rPr>
        <w:t xml:space="preserve">pedagogical ideas that can nurture learner </w:t>
      </w:r>
      <w:r w:rsidR="00E42DFB" w:rsidRPr="00CE0346">
        <w:rPr>
          <w:rFonts w:ascii="Times New Roman" w:hAnsi="Times New Roman" w:cs="Times New Roman"/>
        </w:rPr>
        <w:t xml:space="preserve">interaction and </w:t>
      </w:r>
      <w:r w:rsidRPr="00CE0346">
        <w:rPr>
          <w:rFonts w:ascii="Times New Roman" w:hAnsi="Times New Roman" w:cs="Times New Roman"/>
        </w:rPr>
        <w:t>engagement.</w:t>
      </w:r>
    </w:p>
    <w:p w14:paraId="6A28A25F" w14:textId="4142508D" w:rsidR="00306DA9" w:rsidRDefault="00E42DFB" w:rsidP="00CE0346">
      <w:pPr>
        <w:pStyle w:val="JHEPBody"/>
        <w:numPr>
          <w:ilvl w:val="0"/>
          <w:numId w:val="25"/>
        </w:numPr>
        <w:spacing w:before="0" w:after="0"/>
        <w:rPr>
          <w:rFonts w:ascii="Times New Roman" w:hAnsi="Times New Roman" w:cs="Times New Roman"/>
        </w:rPr>
      </w:pPr>
      <w:r w:rsidRPr="00CE0346">
        <w:rPr>
          <w:rFonts w:ascii="Times New Roman" w:hAnsi="Times New Roman" w:cs="Times New Roman"/>
        </w:rPr>
        <w:t>Obj 4: Share online resources, tools, and instructional strategies with colleagues.</w:t>
      </w:r>
    </w:p>
    <w:p w14:paraId="070B6568" w14:textId="33478746" w:rsidR="00091DD8" w:rsidRDefault="00CE0346" w:rsidP="00091DD8">
      <w:pPr>
        <w:pStyle w:val="JHEPBody"/>
        <w:numPr>
          <w:ilvl w:val="0"/>
          <w:numId w:val="25"/>
        </w:numPr>
        <w:spacing w:before="0" w:after="0"/>
        <w:rPr>
          <w:rFonts w:ascii="Times New Roman" w:hAnsi="Times New Roman" w:cs="Times New Roman"/>
        </w:rPr>
      </w:pPr>
      <w:r>
        <w:rPr>
          <w:rFonts w:ascii="Times New Roman" w:hAnsi="Times New Roman" w:cs="Times New Roman"/>
        </w:rPr>
        <w:t xml:space="preserve">Obj 5: </w:t>
      </w:r>
      <w:r w:rsidR="00091DD8">
        <w:rPr>
          <w:rFonts w:ascii="Times New Roman" w:hAnsi="Times New Roman" w:cs="Times New Roman"/>
        </w:rPr>
        <w:t>C</w:t>
      </w:r>
      <w:r>
        <w:rPr>
          <w:rFonts w:ascii="Times New Roman" w:hAnsi="Times New Roman" w:cs="Times New Roman"/>
        </w:rPr>
        <w:t>onfidently begin to reflect on and address the backgrounds, experiences, expectations, and preferences of the widely diverse learners entering college classes today.</w:t>
      </w:r>
    </w:p>
    <w:p w14:paraId="2334C8CB" w14:textId="77777777" w:rsidR="003B779F" w:rsidRDefault="003B779F" w:rsidP="003B779F">
      <w:pPr>
        <w:pStyle w:val="ListParagraph"/>
        <w:spacing w:after="0"/>
        <w:rPr>
          <w:rFonts w:ascii="Times New Roman" w:hAnsi="Times New Roman"/>
          <w:b/>
          <w:bCs/>
        </w:rPr>
      </w:pPr>
    </w:p>
    <w:p w14:paraId="35C01861" w14:textId="3E7F90C5" w:rsidR="003B779F" w:rsidRDefault="003B779F" w:rsidP="003B779F">
      <w:pPr>
        <w:pStyle w:val="ListParagraph"/>
        <w:spacing w:after="0"/>
        <w:rPr>
          <w:rFonts w:ascii="Times New Roman" w:hAnsi="Times New Roman"/>
          <w:b/>
          <w:bCs/>
        </w:rPr>
      </w:pPr>
    </w:p>
    <w:p w14:paraId="3EE1AD9C" w14:textId="72CDFD8E" w:rsidR="00B43721" w:rsidRDefault="00B43721" w:rsidP="003B779F">
      <w:pPr>
        <w:pStyle w:val="ListParagraph"/>
        <w:spacing w:after="0"/>
        <w:rPr>
          <w:rFonts w:ascii="Times New Roman" w:hAnsi="Times New Roman"/>
          <w:b/>
          <w:bCs/>
        </w:rPr>
      </w:pPr>
    </w:p>
    <w:p w14:paraId="63852027" w14:textId="77777777" w:rsidR="00B43721" w:rsidRDefault="00B43721" w:rsidP="003B779F">
      <w:pPr>
        <w:pStyle w:val="ListParagraph"/>
        <w:spacing w:after="0"/>
        <w:rPr>
          <w:rFonts w:ascii="Times New Roman" w:hAnsi="Times New Roman"/>
          <w:b/>
          <w:bCs/>
        </w:rPr>
      </w:pPr>
    </w:p>
    <w:p w14:paraId="318F826D" w14:textId="3B07CFEA" w:rsidR="003B779F" w:rsidRPr="003B779F" w:rsidRDefault="003B779F" w:rsidP="003B779F">
      <w:pPr>
        <w:pStyle w:val="ListParagraph"/>
        <w:spacing w:after="0"/>
        <w:rPr>
          <w:rFonts w:ascii="Times New Roman" w:hAnsi="Times New Roman"/>
          <w:b/>
          <w:bCs/>
        </w:rPr>
      </w:pPr>
      <w:r w:rsidRPr="003B779F">
        <w:rPr>
          <w:rFonts w:ascii="Times New Roman" w:hAnsi="Times New Roman"/>
          <w:b/>
          <w:bCs/>
        </w:rPr>
        <w:t xml:space="preserve">Presenter Bio: </w:t>
      </w:r>
    </w:p>
    <w:p w14:paraId="698B4ED6" w14:textId="77777777" w:rsidR="003B779F" w:rsidRPr="003B779F" w:rsidRDefault="003B779F" w:rsidP="003B779F">
      <w:pPr>
        <w:pStyle w:val="ListParagraph"/>
        <w:spacing w:after="0"/>
        <w:rPr>
          <w:rFonts w:ascii="Times New Roman" w:hAnsi="Times New Roman"/>
          <w:b/>
          <w:bCs/>
        </w:rPr>
      </w:pPr>
      <w:r>
        <w:rPr>
          <w:noProof/>
        </w:rPr>
        <w:drawing>
          <wp:inline distT="0" distB="0" distL="0" distR="0" wp14:anchorId="64C292CE" wp14:editId="1786CB25">
            <wp:extent cx="2148840" cy="14325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3087" cy="1442058"/>
                    </a:xfrm>
                    <a:prstGeom prst="rect">
                      <a:avLst/>
                    </a:prstGeom>
                    <a:noFill/>
                  </pic:spPr>
                </pic:pic>
              </a:graphicData>
            </a:graphic>
          </wp:inline>
        </w:drawing>
      </w:r>
    </w:p>
    <w:p w14:paraId="205C4D46" w14:textId="77777777" w:rsidR="003B779F" w:rsidRPr="003B779F" w:rsidRDefault="003B779F" w:rsidP="003B779F">
      <w:pPr>
        <w:pStyle w:val="ListParagraph"/>
        <w:spacing w:after="0"/>
        <w:rPr>
          <w:rFonts w:ascii="Times New Roman" w:hAnsi="Times New Roman"/>
          <w:b/>
          <w:bCs/>
        </w:rPr>
      </w:pPr>
    </w:p>
    <w:p w14:paraId="100D2EA1" w14:textId="77777777" w:rsidR="003B779F" w:rsidRPr="003B779F" w:rsidRDefault="003B779F" w:rsidP="003B779F">
      <w:pPr>
        <w:pStyle w:val="ListParagraph"/>
        <w:spacing w:after="0"/>
        <w:rPr>
          <w:rFonts w:ascii="Times New Roman" w:hAnsi="Times New Roman"/>
          <w:color w:val="000000"/>
          <w:shd w:val="clear" w:color="auto" w:fill="FFFFFF"/>
        </w:rPr>
      </w:pPr>
      <w:r w:rsidRPr="003B779F">
        <w:rPr>
          <w:rFonts w:ascii="Times New Roman" w:hAnsi="Times New Roman"/>
          <w:color w:val="000000"/>
          <w:shd w:val="clear" w:color="auto" w:fill="FFFFFF"/>
        </w:rPr>
        <w:t xml:space="preserve">Dr. Curt Bonk is Professor of Instructional Systems Technology at Indiana University where he teaches psychology and technology courses. </w:t>
      </w:r>
      <w:r w:rsidRPr="003B779F">
        <w:rPr>
          <w:rFonts w:ascii="Times New Roman" w:hAnsi="Times New Roman"/>
        </w:rPr>
        <w:t xml:space="preserve">From 2012 to 2018, Bonk has been annually named by </w:t>
      </w:r>
      <w:r w:rsidRPr="003B779F">
        <w:rPr>
          <w:rFonts w:ascii="Times New Roman" w:hAnsi="Times New Roman"/>
          <w:i/>
          <w:iCs/>
        </w:rPr>
        <w:t>Education Next</w:t>
      </w:r>
      <w:r w:rsidRPr="003B779F">
        <w:rPr>
          <w:rFonts w:ascii="Times New Roman" w:hAnsi="Times New Roman"/>
        </w:rPr>
        <w:t xml:space="preserve"> and listed in </w:t>
      </w:r>
      <w:r w:rsidRPr="003B779F">
        <w:rPr>
          <w:rFonts w:ascii="Times New Roman" w:hAnsi="Times New Roman"/>
          <w:i/>
          <w:iCs/>
        </w:rPr>
        <w:t>Education Week</w:t>
      </w:r>
      <w:r w:rsidRPr="003B779F">
        <w:rPr>
          <w:rFonts w:ascii="Times New Roman" w:hAnsi="Times New Roman"/>
        </w:rPr>
        <w:t xml:space="preserve"> among the top contributors to the public debate about education from more than 20,000 university-based academics. </w:t>
      </w:r>
      <w:r w:rsidRPr="003B779F">
        <w:rPr>
          <w:rFonts w:ascii="Times New Roman" w:hAnsi="Times New Roman"/>
          <w:color w:val="000000"/>
          <w:shd w:val="clear" w:color="auto" w:fill="FFFFFF"/>
        </w:rPr>
        <w:t>I</w:t>
      </w:r>
      <w:r w:rsidRPr="003B779F">
        <w:rPr>
          <w:rFonts w:ascii="Times New Roman" w:hAnsi="Times New Roman"/>
        </w:rPr>
        <w:t>n 2020, Curt was awarded the IU President’s Award for Excellence in Teaching and Learning Technology.</w:t>
      </w:r>
      <w:r w:rsidRPr="003B779F">
        <w:rPr>
          <w:rFonts w:ascii="Times New Roman" w:hAnsi="Times New Roman"/>
          <w:color w:val="000000"/>
          <w:shd w:val="clear" w:color="auto" w:fill="FFFFFF"/>
        </w:rPr>
        <w:t xml:space="preserve"> He</w:t>
      </w:r>
      <w:r w:rsidRPr="003B779F">
        <w:rPr>
          <w:rStyle w:val="apple-converted-space"/>
          <w:rFonts w:ascii="Times New Roman" w:hAnsi="Times New Roman" w:cs="Times New Roman"/>
          <w:color w:val="000000"/>
          <w:shd w:val="clear" w:color="auto" w:fill="FFFFFF"/>
        </w:rPr>
        <w:t> </w:t>
      </w:r>
      <w:r w:rsidRPr="003B779F">
        <w:rPr>
          <w:rFonts w:ascii="Times New Roman" w:hAnsi="Times New Roman"/>
          <w:color w:val="000000"/>
          <w:shd w:val="clear" w:color="auto" w:fill="FFFFFF"/>
        </w:rPr>
        <w:t>has given more 1,700 talks and published a dozen books, including his groundbreaking 2020 volume with Routledge, </w:t>
      </w:r>
      <w:r w:rsidRPr="003B779F">
        <w:rPr>
          <w:rFonts w:ascii="Times New Roman" w:hAnsi="Times New Roman"/>
          <w:i/>
          <w:iCs/>
          <w:color w:val="000000"/>
        </w:rPr>
        <w:t xml:space="preserve">MOOCs and Open Education in the Global South </w:t>
      </w:r>
      <w:r w:rsidRPr="003B779F">
        <w:rPr>
          <w:rFonts w:ascii="Times New Roman" w:hAnsi="Times New Roman"/>
          <w:color w:val="000000"/>
        </w:rPr>
        <w:t xml:space="preserve">as well as </w:t>
      </w:r>
      <w:r w:rsidRPr="003B779F">
        <w:rPr>
          <w:rFonts w:ascii="Times New Roman" w:hAnsi="Times New Roman"/>
          <w:i/>
          <w:iCs/>
        </w:rPr>
        <w:t>The World Is Open</w:t>
      </w:r>
      <w:r w:rsidRPr="003B779F">
        <w:rPr>
          <w:rFonts w:ascii="Times New Roman" w:hAnsi="Times New Roman"/>
        </w:rPr>
        <w:t xml:space="preserve">, </w:t>
      </w:r>
      <w:r w:rsidRPr="003B779F">
        <w:rPr>
          <w:rFonts w:ascii="Times New Roman" w:hAnsi="Times New Roman"/>
          <w:i/>
          <w:iCs/>
        </w:rPr>
        <w:t>Empowering Online Learning</w:t>
      </w:r>
      <w:r w:rsidRPr="003B779F">
        <w:rPr>
          <w:rFonts w:ascii="Times New Roman" w:hAnsi="Times New Roman"/>
        </w:rPr>
        <w:t xml:space="preserve">, </w:t>
      </w:r>
      <w:r w:rsidRPr="003B779F">
        <w:rPr>
          <w:rFonts w:ascii="Times New Roman" w:hAnsi="Times New Roman"/>
          <w:i/>
          <w:iCs/>
        </w:rPr>
        <w:t>The Handbook of Blended Learning</w:t>
      </w:r>
      <w:r w:rsidRPr="003B779F">
        <w:rPr>
          <w:rFonts w:ascii="Times New Roman" w:hAnsi="Times New Roman"/>
        </w:rPr>
        <w:t xml:space="preserve">, </w:t>
      </w:r>
      <w:r w:rsidRPr="003B779F">
        <w:rPr>
          <w:rFonts w:ascii="Times New Roman" w:hAnsi="Times New Roman"/>
          <w:i/>
          <w:iCs/>
        </w:rPr>
        <w:t>Electronic Collaborators</w:t>
      </w:r>
      <w:r w:rsidRPr="003B779F">
        <w:rPr>
          <w:rFonts w:ascii="Times New Roman" w:hAnsi="Times New Roman"/>
        </w:rPr>
        <w:t xml:space="preserve">, </w:t>
      </w:r>
      <w:r w:rsidRPr="003B779F">
        <w:rPr>
          <w:rFonts w:ascii="Times New Roman" w:hAnsi="Times New Roman"/>
          <w:i/>
          <w:iCs/>
        </w:rPr>
        <w:t>Adding Some TEC-VARIETY</w:t>
      </w:r>
      <w:r w:rsidRPr="003B779F">
        <w:rPr>
          <w:rFonts w:ascii="Times New Roman" w:hAnsi="Times New Roman"/>
        </w:rPr>
        <w:t xml:space="preserve"> (free as an eBook </w:t>
      </w:r>
      <w:hyperlink r:id="rId13" w:history="1">
        <w:r w:rsidRPr="003B779F">
          <w:rPr>
            <w:rStyle w:val="Hyperlink"/>
            <w:rFonts w:ascii="Times New Roman" w:hAnsi="Times New Roman" w:cs="Times New Roman"/>
          </w:rPr>
          <w:t>http://tec-variety.com/</w:t>
        </w:r>
      </w:hyperlink>
      <w:r w:rsidRPr="003B779F">
        <w:rPr>
          <w:rFonts w:ascii="Times New Roman" w:hAnsi="Times New Roman"/>
        </w:rPr>
        <w:t>)</w:t>
      </w:r>
      <w:r w:rsidRPr="003B779F">
        <w:rPr>
          <w:rFonts w:ascii="Times New Roman" w:hAnsi="Times New Roman"/>
          <w:color w:val="000000"/>
          <w:shd w:val="clear" w:color="auto" w:fill="FFFFFF"/>
        </w:rPr>
        <w:t>. His research focuses on emerging learning technologies, online and blended learning, MOOCs and open education, and the global impacts from collaborative technology. He can be contacted at</w:t>
      </w:r>
      <w:r w:rsidRPr="003B779F">
        <w:rPr>
          <w:rStyle w:val="apple-converted-space"/>
          <w:rFonts w:ascii="Times New Roman" w:hAnsi="Times New Roman" w:cs="Times New Roman"/>
          <w:color w:val="000000"/>
          <w:shd w:val="clear" w:color="auto" w:fill="FFFFFF"/>
        </w:rPr>
        <w:t> </w:t>
      </w:r>
      <w:hyperlink r:id="rId14" w:history="1">
        <w:r w:rsidRPr="003B779F">
          <w:rPr>
            <w:rStyle w:val="Hyperlink"/>
            <w:rFonts w:ascii="Times New Roman" w:hAnsi="Times New Roman" w:cs="Times New Roman"/>
            <w:color w:val="954F72"/>
            <w:shd w:val="clear" w:color="auto" w:fill="FFFFFF"/>
          </w:rPr>
          <w:t>cjbonk@indiana.edu</w:t>
        </w:r>
      </w:hyperlink>
      <w:r w:rsidRPr="003B779F">
        <w:rPr>
          <w:rStyle w:val="apple-converted-space"/>
          <w:rFonts w:ascii="Times New Roman" w:hAnsi="Times New Roman" w:cs="Times New Roman"/>
          <w:color w:val="000000"/>
          <w:shd w:val="clear" w:color="auto" w:fill="FFFFFF"/>
        </w:rPr>
        <w:t> </w:t>
      </w:r>
      <w:r w:rsidRPr="003B779F">
        <w:rPr>
          <w:rFonts w:ascii="Times New Roman" w:hAnsi="Times New Roman"/>
          <w:color w:val="000000"/>
          <w:shd w:val="clear" w:color="auto" w:fill="FFFFFF"/>
        </w:rPr>
        <w:t>and his homepage is</w:t>
      </w:r>
      <w:r w:rsidRPr="003B779F">
        <w:rPr>
          <w:rStyle w:val="apple-converted-space"/>
          <w:rFonts w:ascii="Times New Roman" w:hAnsi="Times New Roman" w:cs="Times New Roman"/>
          <w:color w:val="000000"/>
          <w:shd w:val="clear" w:color="auto" w:fill="FFFFFF"/>
        </w:rPr>
        <w:t> </w:t>
      </w:r>
      <w:hyperlink r:id="rId15" w:history="1">
        <w:r w:rsidRPr="003B779F">
          <w:rPr>
            <w:rStyle w:val="Hyperlink"/>
            <w:rFonts w:ascii="Times New Roman" w:hAnsi="Times New Roman" w:cs="Times New Roman"/>
            <w:color w:val="954F72"/>
          </w:rPr>
          <w:t>http://curtbonk.com/</w:t>
        </w:r>
      </w:hyperlink>
      <w:r w:rsidRPr="003B779F">
        <w:rPr>
          <w:rFonts w:ascii="Times New Roman" w:hAnsi="Times New Roman"/>
          <w:color w:val="000000"/>
          <w:shd w:val="clear" w:color="auto" w:fill="FFFFFF"/>
        </w:rPr>
        <w:t>.</w:t>
      </w:r>
    </w:p>
    <w:p w14:paraId="5A1D4FE9" w14:textId="77777777" w:rsidR="003B779F" w:rsidRPr="00091DD8" w:rsidRDefault="003B779F" w:rsidP="003B779F">
      <w:pPr>
        <w:pStyle w:val="JHEPBody"/>
        <w:spacing w:before="0" w:after="0"/>
        <w:ind w:left="720"/>
        <w:rPr>
          <w:rFonts w:ascii="Times New Roman" w:hAnsi="Times New Roman" w:cs="Times New Roman"/>
        </w:rPr>
      </w:pPr>
    </w:p>
    <w:sectPr w:rsidR="003B779F" w:rsidRPr="00091DD8" w:rsidSect="00A647BC">
      <w:footerReference w:type="defaul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DFD02" w14:textId="77777777" w:rsidR="003E572E" w:rsidRDefault="003E572E" w:rsidP="00B657A0">
      <w:r>
        <w:separator/>
      </w:r>
    </w:p>
  </w:endnote>
  <w:endnote w:type="continuationSeparator" w:id="0">
    <w:p w14:paraId="723EC261" w14:textId="77777777" w:rsidR="003E572E" w:rsidRDefault="003E572E" w:rsidP="00B6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167AE" w14:textId="0D18A404" w:rsidR="00F17F33" w:rsidRDefault="00F17F33" w:rsidP="00A647BC">
    <w:pPr>
      <w:tabs>
        <w:tab w:val="left" w:pos="78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A9C26" w14:textId="77777777" w:rsidR="003E572E" w:rsidRDefault="003E572E" w:rsidP="00B657A0">
      <w:r>
        <w:separator/>
      </w:r>
    </w:p>
  </w:footnote>
  <w:footnote w:type="continuationSeparator" w:id="0">
    <w:p w14:paraId="04094333" w14:textId="77777777" w:rsidR="003E572E" w:rsidRDefault="003E572E" w:rsidP="00B65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C626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D32032F4"/>
    <w:lvl w:ilvl="0" w:tplc="0000000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C0A0C"/>
    <w:multiLevelType w:val="hybridMultilevel"/>
    <w:tmpl w:val="534052E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4655B7"/>
    <w:multiLevelType w:val="hybridMultilevel"/>
    <w:tmpl w:val="2826C7E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4" w15:restartNumberingAfterBreak="0">
    <w:nsid w:val="12822E07"/>
    <w:multiLevelType w:val="hybridMultilevel"/>
    <w:tmpl w:val="79C60EF8"/>
    <w:lvl w:ilvl="0" w:tplc="B4EAF404">
      <w:numFmt w:val="decimal"/>
      <w:lvlText w:val="%1."/>
      <w:lvlJc w:val="left"/>
      <w:pPr>
        <w:ind w:left="108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C41E9"/>
    <w:multiLevelType w:val="hybridMultilevel"/>
    <w:tmpl w:val="7FBCE82E"/>
    <w:lvl w:ilvl="0" w:tplc="E1FAAE62">
      <w:start w:val="1"/>
      <w:numFmt w:val="bullet"/>
      <w:lvlText w:val=""/>
      <w:lvlJc w:val="left"/>
      <w:pPr>
        <w:ind w:left="720" w:hanging="360"/>
      </w:pPr>
      <w:rPr>
        <w:rFonts w:ascii="Symbol" w:hAnsi="Symbol" w:hint="default"/>
      </w:rPr>
    </w:lvl>
    <w:lvl w:ilvl="1" w:tplc="58DEA006">
      <w:start w:val="1"/>
      <w:numFmt w:val="bullet"/>
      <w:lvlText w:val="o"/>
      <w:lvlJc w:val="left"/>
      <w:pPr>
        <w:ind w:left="1440" w:hanging="360"/>
      </w:pPr>
      <w:rPr>
        <w:rFonts w:ascii="Courier New" w:hAnsi="Courier New" w:hint="default"/>
      </w:rPr>
    </w:lvl>
    <w:lvl w:ilvl="2" w:tplc="B16C0F26">
      <w:start w:val="1"/>
      <w:numFmt w:val="bullet"/>
      <w:lvlText w:val=""/>
      <w:lvlJc w:val="left"/>
      <w:pPr>
        <w:ind w:left="2160" w:hanging="360"/>
      </w:pPr>
      <w:rPr>
        <w:rFonts w:ascii="Wingdings" w:hAnsi="Wingdings" w:hint="default"/>
      </w:rPr>
    </w:lvl>
    <w:lvl w:ilvl="3" w:tplc="7D84BE1E">
      <w:start w:val="1"/>
      <w:numFmt w:val="bullet"/>
      <w:lvlText w:val=""/>
      <w:lvlJc w:val="left"/>
      <w:pPr>
        <w:ind w:left="2880" w:hanging="360"/>
      </w:pPr>
      <w:rPr>
        <w:rFonts w:ascii="Symbol" w:hAnsi="Symbol" w:hint="default"/>
      </w:rPr>
    </w:lvl>
    <w:lvl w:ilvl="4" w:tplc="F4260F1E">
      <w:start w:val="1"/>
      <w:numFmt w:val="bullet"/>
      <w:lvlText w:val="o"/>
      <w:lvlJc w:val="left"/>
      <w:pPr>
        <w:ind w:left="3600" w:hanging="360"/>
      </w:pPr>
      <w:rPr>
        <w:rFonts w:ascii="Courier New" w:hAnsi="Courier New" w:hint="default"/>
      </w:rPr>
    </w:lvl>
    <w:lvl w:ilvl="5" w:tplc="7520EF0C">
      <w:start w:val="1"/>
      <w:numFmt w:val="bullet"/>
      <w:lvlText w:val=""/>
      <w:lvlJc w:val="left"/>
      <w:pPr>
        <w:ind w:left="4320" w:hanging="360"/>
      </w:pPr>
      <w:rPr>
        <w:rFonts w:ascii="Wingdings" w:hAnsi="Wingdings" w:hint="default"/>
      </w:rPr>
    </w:lvl>
    <w:lvl w:ilvl="6" w:tplc="541069EE">
      <w:start w:val="1"/>
      <w:numFmt w:val="bullet"/>
      <w:lvlText w:val=""/>
      <w:lvlJc w:val="left"/>
      <w:pPr>
        <w:ind w:left="5040" w:hanging="360"/>
      </w:pPr>
      <w:rPr>
        <w:rFonts w:ascii="Symbol" w:hAnsi="Symbol" w:hint="default"/>
      </w:rPr>
    </w:lvl>
    <w:lvl w:ilvl="7" w:tplc="27A082E2">
      <w:start w:val="1"/>
      <w:numFmt w:val="bullet"/>
      <w:lvlText w:val="o"/>
      <w:lvlJc w:val="left"/>
      <w:pPr>
        <w:ind w:left="5760" w:hanging="360"/>
      </w:pPr>
      <w:rPr>
        <w:rFonts w:ascii="Courier New" w:hAnsi="Courier New" w:hint="default"/>
      </w:rPr>
    </w:lvl>
    <w:lvl w:ilvl="8" w:tplc="8836E804">
      <w:start w:val="1"/>
      <w:numFmt w:val="bullet"/>
      <w:lvlText w:val=""/>
      <w:lvlJc w:val="left"/>
      <w:pPr>
        <w:ind w:left="6480" w:hanging="360"/>
      </w:pPr>
      <w:rPr>
        <w:rFonts w:ascii="Wingdings" w:hAnsi="Wingdings" w:hint="default"/>
      </w:rPr>
    </w:lvl>
  </w:abstractNum>
  <w:abstractNum w:abstractNumId="6" w15:restartNumberingAfterBreak="0">
    <w:nsid w:val="1ABE1E7E"/>
    <w:multiLevelType w:val="hybridMultilevel"/>
    <w:tmpl w:val="F738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4231E"/>
    <w:multiLevelType w:val="hybridMultilevel"/>
    <w:tmpl w:val="0FB276BE"/>
    <w:lvl w:ilvl="0" w:tplc="F24CE656">
      <w:start w:val="1"/>
      <w:numFmt w:val="decimal"/>
      <w:lvlText w:val="%1."/>
      <w:lvlJc w:val="left"/>
      <w:pPr>
        <w:ind w:left="2664" w:hanging="360"/>
      </w:pPr>
      <w:rPr>
        <w:rFonts w:ascii="Times New Roman" w:eastAsia="Times New Roman" w:hAnsi="Times New Roman" w:cs="Times New Roman"/>
      </w:rPr>
    </w:lvl>
    <w:lvl w:ilvl="1" w:tplc="04090019">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8" w15:restartNumberingAfterBreak="0">
    <w:nsid w:val="23F071B4"/>
    <w:multiLevelType w:val="hybridMultilevel"/>
    <w:tmpl w:val="95A4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65222"/>
    <w:multiLevelType w:val="multilevel"/>
    <w:tmpl w:val="0330CBB0"/>
    <w:styleLink w:val="NumberListstrong"/>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C6275B5"/>
    <w:multiLevelType w:val="hybridMultilevel"/>
    <w:tmpl w:val="E022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123BE"/>
    <w:multiLevelType w:val="hybridMultilevel"/>
    <w:tmpl w:val="B59EE316"/>
    <w:lvl w:ilvl="0" w:tplc="6DC21E2E">
      <w:start w:val="1"/>
      <w:numFmt w:val="bullet"/>
      <w:lvlText w:val=""/>
      <w:lvlJc w:val="left"/>
      <w:pPr>
        <w:ind w:left="720" w:hanging="360"/>
      </w:pPr>
      <w:rPr>
        <w:rFonts w:ascii="Symbol" w:hAnsi="Symbol" w:hint="default"/>
      </w:rPr>
    </w:lvl>
    <w:lvl w:ilvl="1" w:tplc="1AA0EDE6">
      <w:start w:val="1"/>
      <w:numFmt w:val="bullet"/>
      <w:lvlText w:val="o"/>
      <w:lvlJc w:val="left"/>
      <w:pPr>
        <w:ind w:left="1440" w:hanging="360"/>
      </w:pPr>
      <w:rPr>
        <w:rFonts w:ascii="Courier New" w:hAnsi="Courier New" w:hint="default"/>
      </w:rPr>
    </w:lvl>
    <w:lvl w:ilvl="2" w:tplc="2DFEC962">
      <w:start w:val="1"/>
      <w:numFmt w:val="bullet"/>
      <w:lvlText w:val=""/>
      <w:lvlJc w:val="left"/>
      <w:pPr>
        <w:ind w:left="2160" w:hanging="360"/>
      </w:pPr>
      <w:rPr>
        <w:rFonts w:ascii="Wingdings" w:hAnsi="Wingdings" w:hint="default"/>
      </w:rPr>
    </w:lvl>
    <w:lvl w:ilvl="3" w:tplc="284AFF38">
      <w:start w:val="1"/>
      <w:numFmt w:val="bullet"/>
      <w:lvlText w:val=""/>
      <w:lvlJc w:val="left"/>
      <w:pPr>
        <w:ind w:left="2880" w:hanging="360"/>
      </w:pPr>
      <w:rPr>
        <w:rFonts w:ascii="Symbol" w:hAnsi="Symbol" w:hint="default"/>
      </w:rPr>
    </w:lvl>
    <w:lvl w:ilvl="4" w:tplc="9E9C6BBA">
      <w:start w:val="1"/>
      <w:numFmt w:val="bullet"/>
      <w:lvlText w:val="o"/>
      <w:lvlJc w:val="left"/>
      <w:pPr>
        <w:ind w:left="3600" w:hanging="360"/>
      </w:pPr>
      <w:rPr>
        <w:rFonts w:ascii="Courier New" w:hAnsi="Courier New" w:hint="default"/>
      </w:rPr>
    </w:lvl>
    <w:lvl w:ilvl="5" w:tplc="577CCA38">
      <w:start w:val="1"/>
      <w:numFmt w:val="bullet"/>
      <w:lvlText w:val=""/>
      <w:lvlJc w:val="left"/>
      <w:pPr>
        <w:ind w:left="4320" w:hanging="360"/>
      </w:pPr>
      <w:rPr>
        <w:rFonts w:ascii="Wingdings" w:hAnsi="Wingdings" w:hint="default"/>
      </w:rPr>
    </w:lvl>
    <w:lvl w:ilvl="6" w:tplc="50AC41D6">
      <w:start w:val="1"/>
      <w:numFmt w:val="bullet"/>
      <w:lvlText w:val=""/>
      <w:lvlJc w:val="left"/>
      <w:pPr>
        <w:ind w:left="5040" w:hanging="360"/>
      </w:pPr>
      <w:rPr>
        <w:rFonts w:ascii="Symbol" w:hAnsi="Symbol" w:hint="default"/>
      </w:rPr>
    </w:lvl>
    <w:lvl w:ilvl="7" w:tplc="FE7EDC96">
      <w:start w:val="1"/>
      <w:numFmt w:val="bullet"/>
      <w:lvlText w:val="o"/>
      <w:lvlJc w:val="left"/>
      <w:pPr>
        <w:ind w:left="5760" w:hanging="360"/>
      </w:pPr>
      <w:rPr>
        <w:rFonts w:ascii="Courier New" w:hAnsi="Courier New" w:hint="default"/>
      </w:rPr>
    </w:lvl>
    <w:lvl w:ilvl="8" w:tplc="E5105824">
      <w:start w:val="1"/>
      <w:numFmt w:val="bullet"/>
      <w:lvlText w:val=""/>
      <w:lvlJc w:val="left"/>
      <w:pPr>
        <w:ind w:left="6480" w:hanging="360"/>
      </w:pPr>
      <w:rPr>
        <w:rFonts w:ascii="Wingdings" w:hAnsi="Wingdings" w:hint="default"/>
      </w:rPr>
    </w:lvl>
  </w:abstractNum>
  <w:abstractNum w:abstractNumId="12" w15:restartNumberingAfterBreak="0">
    <w:nsid w:val="40DD1627"/>
    <w:multiLevelType w:val="hybridMultilevel"/>
    <w:tmpl w:val="30D4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57EFC"/>
    <w:multiLevelType w:val="hybridMultilevel"/>
    <w:tmpl w:val="5A9C90C8"/>
    <w:lvl w:ilvl="0" w:tplc="716E1076">
      <w:start w:val="1"/>
      <w:numFmt w:val="decimal"/>
      <w:pStyle w:val="Numbered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3D29D6"/>
    <w:multiLevelType w:val="hybridMultilevel"/>
    <w:tmpl w:val="7572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359E3"/>
    <w:multiLevelType w:val="hybridMultilevel"/>
    <w:tmpl w:val="68700D42"/>
    <w:lvl w:ilvl="0" w:tplc="475854A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0160A"/>
    <w:multiLevelType w:val="hybridMultilevel"/>
    <w:tmpl w:val="2580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86D3F"/>
    <w:multiLevelType w:val="hybridMultilevel"/>
    <w:tmpl w:val="A24857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A370634"/>
    <w:multiLevelType w:val="hybridMultilevel"/>
    <w:tmpl w:val="5664ABE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024DB7"/>
    <w:multiLevelType w:val="hybridMultilevel"/>
    <w:tmpl w:val="726281CA"/>
    <w:lvl w:ilvl="0" w:tplc="9F5E7200">
      <w:start w:val="1"/>
      <w:numFmt w:val="decimal"/>
      <w:lvlText w:val="%1."/>
      <w:lvlJc w:val="left"/>
      <w:pPr>
        <w:ind w:left="720" w:hanging="360"/>
      </w:pPr>
    </w:lvl>
    <w:lvl w:ilvl="1" w:tplc="FB128004">
      <w:start w:val="1"/>
      <w:numFmt w:val="lowerLetter"/>
      <w:lvlText w:val="%2."/>
      <w:lvlJc w:val="left"/>
      <w:pPr>
        <w:ind w:left="1440" w:hanging="360"/>
      </w:pPr>
    </w:lvl>
    <w:lvl w:ilvl="2" w:tplc="B164DE8E">
      <w:start w:val="1"/>
      <w:numFmt w:val="lowerRoman"/>
      <w:lvlText w:val="%3."/>
      <w:lvlJc w:val="right"/>
      <w:pPr>
        <w:ind w:left="2160" w:hanging="180"/>
      </w:pPr>
    </w:lvl>
    <w:lvl w:ilvl="3" w:tplc="B058BDFE">
      <w:start w:val="1"/>
      <w:numFmt w:val="decimal"/>
      <w:lvlText w:val="%4."/>
      <w:lvlJc w:val="left"/>
      <w:pPr>
        <w:ind w:left="2880" w:hanging="360"/>
      </w:pPr>
    </w:lvl>
    <w:lvl w:ilvl="4" w:tplc="4BDEE732">
      <w:start w:val="1"/>
      <w:numFmt w:val="lowerLetter"/>
      <w:lvlText w:val="%5."/>
      <w:lvlJc w:val="left"/>
      <w:pPr>
        <w:ind w:left="3600" w:hanging="360"/>
      </w:pPr>
    </w:lvl>
    <w:lvl w:ilvl="5" w:tplc="0B34055C">
      <w:start w:val="1"/>
      <w:numFmt w:val="lowerRoman"/>
      <w:lvlText w:val="%6."/>
      <w:lvlJc w:val="right"/>
      <w:pPr>
        <w:ind w:left="4320" w:hanging="180"/>
      </w:pPr>
    </w:lvl>
    <w:lvl w:ilvl="6" w:tplc="0B50814C">
      <w:start w:val="1"/>
      <w:numFmt w:val="decimal"/>
      <w:lvlText w:val="%7."/>
      <w:lvlJc w:val="left"/>
      <w:pPr>
        <w:ind w:left="5040" w:hanging="360"/>
      </w:pPr>
    </w:lvl>
    <w:lvl w:ilvl="7" w:tplc="B760585C">
      <w:start w:val="1"/>
      <w:numFmt w:val="lowerLetter"/>
      <w:lvlText w:val="%8."/>
      <w:lvlJc w:val="left"/>
      <w:pPr>
        <w:ind w:left="5760" w:hanging="360"/>
      </w:pPr>
    </w:lvl>
    <w:lvl w:ilvl="8" w:tplc="4FE2F63C">
      <w:start w:val="1"/>
      <w:numFmt w:val="lowerRoman"/>
      <w:lvlText w:val="%9."/>
      <w:lvlJc w:val="right"/>
      <w:pPr>
        <w:ind w:left="6480" w:hanging="180"/>
      </w:pPr>
    </w:lvl>
  </w:abstractNum>
  <w:abstractNum w:abstractNumId="20" w15:restartNumberingAfterBreak="0">
    <w:nsid w:val="6CBC438C"/>
    <w:multiLevelType w:val="hybridMultilevel"/>
    <w:tmpl w:val="44EA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640D0"/>
    <w:multiLevelType w:val="hybridMultilevel"/>
    <w:tmpl w:val="640C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507CB"/>
    <w:multiLevelType w:val="hybridMultilevel"/>
    <w:tmpl w:val="ECA4F678"/>
    <w:lvl w:ilvl="0" w:tplc="475854A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5163F4"/>
    <w:multiLevelType w:val="hybridMultilevel"/>
    <w:tmpl w:val="8990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A7CD0"/>
    <w:multiLevelType w:val="hybridMultilevel"/>
    <w:tmpl w:val="1EF274CA"/>
    <w:lvl w:ilvl="0" w:tplc="D07CAEB0">
      <w:start w:val="1"/>
      <w:numFmt w:val="decimal"/>
      <w:lvlText w:val="%1."/>
      <w:lvlJc w:val="left"/>
      <w:pPr>
        <w:ind w:left="720" w:hanging="360"/>
      </w:pPr>
    </w:lvl>
    <w:lvl w:ilvl="1" w:tplc="124EA73A">
      <w:start w:val="1"/>
      <w:numFmt w:val="lowerLetter"/>
      <w:lvlText w:val="%2."/>
      <w:lvlJc w:val="left"/>
      <w:pPr>
        <w:ind w:left="1440" w:hanging="360"/>
      </w:pPr>
    </w:lvl>
    <w:lvl w:ilvl="2" w:tplc="EAA69C26">
      <w:start w:val="1"/>
      <w:numFmt w:val="lowerRoman"/>
      <w:lvlText w:val="%3."/>
      <w:lvlJc w:val="right"/>
      <w:pPr>
        <w:ind w:left="2160" w:hanging="180"/>
      </w:pPr>
    </w:lvl>
    <w:lvl w:ilvl="3" w:tplc="D7346048">
      <w:start w:val="1"/>
      <w:numFmt w:val="decimal"/>
      <w:lvlText w:val="%4."/>
      <w:lvlJc w:val="left"/>
      <w:pPr>
        <w:ind w:left="2880" w:hanging="360"/>
      </w:pPr>
    </w:lvl>
    <w:lvl w:ilvl="4" w:tplc="34DEB7B0">
      <w:start w:val="1"/>
      <w:numFmt w:val="lowerLetter"/>
      <w:lvlText w:val="%5."/>
      <w:lvlJc w:val="left"/>
      <w:pPr>
        <w:ind w:left="3600" w:hanging="360"/>
      </w:pPr>
    </w:lvl>
    <w:lvl w:ilvl="5" w:tplc="8A7668D4">
      <w:start w:val="1"/>
      <w:numFmt w:val="lowerRoman"/>
      <w:lvlText w:val="%6."/>
      <w:lvlJc w:val="right"/>
      <w:pPr>
        <w:ind w:left="4320" w:hanging="180"/>
      </w:pPr>
    </w:lvl>
    <w:lvl w:ilvl="6" w:tplc="226A9B04">
      <w:start w:val="1"/>
      <w:numFmt w:val="decimal"/>
      <w:lvlText w:val="%7."/>
      <w:lvlJc w:val="left"/>
      <w:pPr>
        <w:ind w:left="5040" w:hanging="360"/>
      </w:pPr>
    </w:lvl>
    <w:lvl w:ilvl="7" w:tplc="6C44D40A">
      <w:start w:val="1"/>
      <w:numFmt w:val="lowerLetter"/>
      <w:lvlText w:val="%8."/>
      <w:lvlJc w:val="left"/>
      <w:pPr>
        <w:ind w:left="5760" w:hanging="360"/>
      </w:pPr>
    </w:lvl>
    <w:lvl w:ilvl="8" w:tplc="4246E2C0">
      <w:start w:val="1"/>
      <w:numFmt w:val="lowerRoman"/>
      <w:lvlText w:val="%9."/>
      <w:lvlJc w:val="right"/>
      <w:pPr>
        <w:ind w:left="6480" w:hanging="180"/>
      </w:pPr>
    </w:lvl>
  </w:abstractNum>
  <w:abstractNum w:abstractNumId="25" w15:restartNumberingAfterBreak="0">
    <w:nsid w:val="7F291DF6"/>
    <w:multiLevelType w:val="multilevel"/>
    <w:tmpl w:val="57BC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7"/>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8"/>
  </w:num>
  <w:num w:numId="8">
    <w:abstractNumId w:val="20"/>
  </w:num>
  <w:num w:numId="9">
    <w:abstractNumId w:val="1"/>
  </w:num>
  <w:num w:numId="10">
    <w:abstractNumId w:val="22"/>
  </w:num>
  <w:num w:numId="11">
    <w:abstractNumId w:val="21"/>
  </w:num>
  <w:num w:numId="12">
    <w:abstractNumId w:val="15"/>
  </w:num>
  <w:num w:numId="13">
    <w:abstractNumId w:val="4"/>
  </w:num>
  <w:num w:numId="14">
    <w:abstractNumId w:val="12"/>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8"/>
  </w:num>
  <w:num w:numId="19">
    <w:abstractNumId w:val="6"/>
  </w:num>
  <w:num w:numId="20">
    <w:abstractNumId w:val="19"/>
  </w:num>
  <w:num w:numId="21">
    <w:abstractNumId w:val="24"/>
  </w:num>
  <w:num w:numId="22">
    <w:abstractNumId w:val="5"/>
  </w:num>
  <w:num w:numId="23">
    <w:abstractNumId w:val="11"/>
  </w:num>
  <w:num w:numId="24">
    <w:abstractNumId w:val="25"/>
  </w:num>
  <w:num w:numId="25">
    <w:abstractNumId w:val="10"/>
  </w:num>
  <w:num w:numId="26">
    <w:abstractNumId w:val="14"/>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D8"/>
    <w:rsid w:val="000150FB"/>
    <w:rsid w:val="00027881"/>
    <w:rsid w:val="00034566"/>
    <w:rsid w:val="00057001"/>
    <w:rsid w:val="00071CBE"/>
    <w:rsid w:val="00091DD8"/>
    <w:rsid w:val="000A6413"/>
    <w:rsid w:val="000A64D4"/>
    <w:rsid w:val="00101D0A"/>
    <w:rsid w:val="001251BB"/>
    <w:rsid w:val="00127AAD"/>
    <w:rsid w:val="00181B18"/>
    <w:rsid w:val="0018724C"/>
    <w:rsid w:val="001A2E5C"/>
    <w:rsid w:val="001B0411"/>
    <w:rsid w:val="001B287C"/>
    <w:rsid w:val="001C5A4E"/>
    <w:rsid w:val="001C7A67"/>
    <w:rsid w:val="001D05A1"/>
    <w:rsid w:val="00202E59"/>
    <w:rsid w:val="00213E68"/>
    <w:rsid w:val="00221859"/>
    <w:rsid w:val="00236D9D"/>
    <w:rsid w:val="00257BF3"/>
    <w:rsid w:val="00285908"/>
    <w:rsid w:val="002A4014"/>
    <w:rsid w:val="002A6D59"/>
    <w:rsid w:val="002D1199"/>
    <w:rsid w:val="002D5742"/>
    <w:rsid w:val="002E6779"/>
    <w:rsid w:val="002F0A0D"/>
    <w:rsid w:val="00305298"/>
    <w:rsid w:val="00306DA9"/>
    <w:rsid w:val="003120B8"/>
    <w:rsid w:val="003307EC"/>
    <w:rsid w:val="00330B7C"/>
    <w:rsid w:val="003500DE"/>
    <w:rsid w:val="003527C2"/>
    <w:rsid w:val="00352D15"/>
    <w:rsid w:val="00363BEC"/>
    <w:rsid w:val="003776E9"/>
    <w:rsid w:val="003A39B6"/>
    <w:rsid w:val="003B779F"/>
    <w:rsid w:val="003E1D27"/>
    <w:rsid w:val="003E572E"/>
    <w:rsid w:val="004066A0"/>
    <w:rsid w:val="00421F82"/>
    <w:rsid w:val="0042743C"/>
    <w:rsid w:val="004434B5"/>
    <w:rsid w:val="00443F5D"/>
    <w:rsid w:val="004600C7"/>
    <w:rsid w:val="004635B5"/>
    <w:rsid w:val="00463D7E"/>
    <w:rsid w:val="00490F68"/>
    <w:rsid w:val="004A07BA"/>
    <w:rsid w:val="004D3C7B"/>
    <w:rsid w:val="004E7B46"/>
    <w:rsid w:val="004E7EF8"/>
    <w:rsid w:val="00505D04"/>
    <w:rsid w:val="00526BF5"/>
    <w:rsid w:val="005448CC"/>
    <w:rsid w:val="00551497"/>
    <w:rsid w:val="00586F7D"/>
    <w:rsid w:val="005A36FE"/>
    <w:rsid w:val="005B6F74"/>
    <w:rsid w:val="005D015A"/>
    <w:rsid w:val="006132BD"/>
    <w:rsid w:val="00627A00"/>
    <w:rsid w:val="00647B73"/>
    <w:rsid w:val="00657894"/>
    <w:rsid w:val="00677A1A"/>
    <w:rsid w:val="00682F78"/>
    <w:rsid w:val="006830EF"/>
    <w:rsid w:val="006876E1"/>
    <w:rsid w:val="006879E8"/>
    <w:rsid w:val="006D0491"/>
    <w:rsid w:val="006D05FF"/>
    <w:rsid w:val="006D117E"/>
    <w:rsid w:val="006F2901"/>
    <w:rsid w:val="006F5EB4"/>
    <w:rsid w:val="00712E49"/>
    <w:rsid w:val="007228F1"/>
    <w:rsid w:val="00735565"/>
    <w:rsid w:val="00740841"/>
    <w:rsid w:val="007708A3"/>
    <w:rsid w:val="007C752A"/>
    <w:rsid w:val="007F3781"/>
    <w:rsid w:val="007F7D1C"/>
    <w:rsid w:val="00811526"/>
    <w:rsid w:val="008172F7"/>
    <w:rsid w:val="00823809"/>
    <w:rsid w:val="008521AD"/>
    <w:rsid w:val="00857FA7"/>
    <w:rsid w:val="00873957"/>
    <w:rsid w:val="00877354"/>
    <w:rsid w:val="008A64C6"/>
    <w:rsid w:val="008B0F7D"/>
    <w:rsid w:val="008B5693"/>
    <w:rsid w:val="008F6E6D"/>
    <w:rsid w:val="009009CA"/>
    <w:rsid w:val="00925681"/>
    <w:rsid w:val="0094030B"/>
    <w:rsid w:val="009C1AC9"/>
    <w:rsid w:val="009C27FA"/>
    <w:rsid w:val="009E0071"/>
    <w:rsid w:val="00A102CD"/>
    <w:rsid w:val="00A647BC"/>
    <w:rsid w:val="00A654DD"/>
    <w:rsid w:val="00AA3524"/>
    <w:rsid w:val="00AB2743"/>
    <w:rsid w:val="00AC32EA"/>
    <w:rsid w:val="00AD1558"/>
    <w:rsid w:val="00AE6AA1"/>
    <w:rsid w:val="00AE7A1D"/>
    <w:rsid w:val="00B0126C"/>
    <w:rsid w:val="00B1488B"/>
    <w:rsid w:val="00B1517F"/>
    <w:rsid w:val="00B17A36"/>
    <w:rsid w:val="00B30A1C"/>
    <w:rsid w:val="00B35EBE"/>
    <w:rsid w:val="00B43721"/>
    <w:rsid w:val="00B47148"/>
    <w:rsid w:val="00B52A10"/>
    <w:rsid w:val="00B657A0"/>
    <w:rsid w:val="00B71413"/>
    <w:rsid w:val="00B721A8"/>
    <w:rsid w:val="00B83F8E"/>
    <w:rsid w:val="00B855E1"/>
    <w:rsid w:val="00BB62C4"/>
    <w:rsid w:val="00BD2181"/>
    <w:rsid w:val="00BD393D"/>
    <w:rsid w:val="00BD564C"/>
    <w:rsid w:val="00BD78D1"/>
    <w:rsid w:val="00BF1759"/>
    <w:rsid w:val="00BF1CA4"/>
    <w:rsid w:val="00BF3CA6"/>
    <w:rsid w:val="00BF7C8E"/>
    <w:rsid w:val="00C07363"/>
    <w:rsid w:val="00C15261"/>
    <w:rsid w:val="00C26008"/>
    <w:rsid w:val="00C31653"/>
    <w:rsid w:val="00C52842"/>
    <w:rsid w:val="00C63BA7"/>
    <w:rsid w:val="00CA7B90"/>
    <w:rsid w:val="00CB13C2"/>
    <w:rsid w:val="00CC0FA6"/>
    <w:rsid w:val="00CC5D46"/>
    <w:rsid w:val="00CE0346"/>
    <w:rsid w:val="00CE1935"/>
    <w:rsid w:val="00CF2A19"/>
    <w:rsid w:val="00CF75C1"/>
    <w:rsid w:val="00D05FD8"/>
    <w:rsid w:val="00D07370"/>
    <w:rsid w:val="00D135B7"/>
    <w:rsid w:val="00D15D36"/>
    <w:rsid w:val="00D2614C"/>
    <w:rsid w:val="00D50E1A"/>
    <w:rsid w:val="00D5417D"/>
    <w:rsid w:val="00D62E39"/>
    <w:rsid w:val="00D6427A"/>
    <w:rsid w:val="00DC1274"/>
    <w:rsid w:val="00DC2043"/>
    <w:rsid w:val="00DC2688"/>
    <w:rsid w:val="00DD3ED7"/>
    <w:rsid w:val="00DE28EB"/>
    <w:rsid w:val="00E01888"/>
    <w:rsid w:val="00E0739F"/>
    <w:rsid w:val="00E121B3"/>
    <w:rsid w:val="00E42DFB"/>
    <w:rsid w:val="00EC4C7F"/>
    <w:rsid w:val="00EC700C"/>
    <w:rsid w:val="00ED7703"/>
    <w:rsid w:val="00EE4C9A"/>
    <w:rsid w:val="00EF5E9C"/>
    <w:rsid w:val="00F036B7"/>
    <w:rsid w:val="00F1522E"/>
    <w:rsid w:val="00F17F33"/>
    <w:rsid w:val="00F20B42"/>
    <w:rsid w:val="00F2455A"/>
    <w:rsid w:val="00F270E8"/>
    <w:rsid w:val="00F31AA8"/>
    <w:rsid w:val="00F33895"/>
    <w:rsid w:val="00F3538F"/>
    <w:rsid w:val="00F653E2"/>
    <w:rsid w:val="00F72909"/>
    <w:rsid w:val="00F759B2"/>
    <w:rsid w:val="00F95EB6"/>
    <w:rsid w:val="00FC1B4A"/>
    <w:rsid w:val="00FC54C7"/>
    <w:rsid w:val="00FD3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4BF0E"/>
  <w15:docId w15:val="{D3DEB04A-A905-BD40-9113-A0F4816D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6">
    <w:lsdException w:name="heading 2" w:semiHidden="1" w:uiPriority="2"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
    <w:rsid w:val="00F17F33"/>
    <w:pPr>
      <w:spacing w:before="120" w:after="180"/>
    </w:pPr>
    <w:rPr>
      <w:sz w:val="22"/>
    </w:rPr>
  </w:style>
  <w:style w:type="paragraph" w:styleId="Heading1">
    <w:name w:val="heading 1"/>
    <w:basedOn w:val="Normal"/>
    <w:next w:val="Normal"/>
    <w:link w:val="Heading1Char"/>
    <w:rsid w:val="00F036B7"/>
    <w:pPr>
      <w:keepNext/>
      <w:keepLines/>
      <w:spacing w:before="240" w:after="0"/>
      <w:outlineLvl w:val="0"/>
    </w:pPr>
    <w:rPr>
      <w:rFonts w:asciiTheme="majorHAnsi" w:eastAsiaTheme="majorEastAsia" w:hAnsiTheme="majorHAnsi" w:cstheme="majorBidi"/>
      <w:color w:val="4DAB9A" w:themeColor="accent1" w:themeShade="BF"/>
      <w:sz w:val="32"/>
      <w:szCs w:val="32"/>
    </w:rPr>
  </w:style>
  <w:style w:type="paragraph" w:styleId="Heading2">
    <w:name w:val="heading 2"/>
    <w:aliases w:val="Section Title"/>
    <w:basedOn w:val="Normal"/>
    <w:next w:val="Normal"/>
    <w:link w:val="Heading2Char"/>
    <w:uiPriority w:val="2"/>
    <w:unhideWhenUsed/>
    <w:qFormat/>
    <w:rsid w:val="00B721A8"/>
    <w:pPr>
      <w:keepNext/>
      <w:keepLines/>
      <w:spacing w:before="240" w:after="240"/>
      <w:outlineLvl w:val="1"/>
    </w:pPr>
    <w:rPr>
      <w:rFonts w:eastAsiaTheme="majorEastAsia" w:cstheme="majorBidi"/>
      <w:b/>
      <w:color w:val="003C4B" w:themeColor="accent3"/>
      <w:sz w:val="28"/>
      <w:szCs w:val="26"/>
    </w:rPr>
  </w:style>
  <w:style w:type="paragraph" w:styleId="Heading4">
    <w:name w:val="heading 4"/>
    <w:basedOn w:val="Normal"/>
    <w:next w:val="Normal"/>
    <w:link w:val="Heading4Char"/>
    <w:uiPriority w:val="9"/>
    <w:unhideWhenUsed/>
    <w:qFormat/>
    <w:rsid w:val="009C1AC9"/>
    <w:pPr>
      <w:keepNext/>
      <w:keepLines/>
      <w:spacing w:before="40" w:after="0"/>
      <w:outlineLvl w:val="3"/>
    </w:pPr>
    <w:rPr>
      <w:rFonts w:asciiTheme="majorHAnsi" w:eastAsiaTheme="majorEastAsia" w:hAnsiTheme="majorHAnsi" w:cstheme="majorBidi"/>
      <w:i/>
      <w:iCs/>
      <w:color w:val="4DAB9A"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57A0"/>
    <w:rPr>
      <w:sz w:val="20"/>
      <w:szCs w:val="20"/>
    </w:rPr>
  </w:style>
  <w:style w:type="character" w:customStyle="1" w:styleId="FootnoteTextChar">
    <w:name w:val="Footnote Text Char"/>
    <w:basedOn w:val="DefaultParagraphFont"/>
    <w:link w:val="FootnoteText"/>
    <w:rsid w:val="00B657A0"/>
  </w:style>
  <w:style w:type="character" w:styleId="FootnoteReference">
    <w:name w:val="footnote reference"/>
    <w:rsid w:val="00B657A0"/>
    <w:rPr>
      <w:vertAlign w:val="superscript"/>
    </w:rPr>
  </w:style>
  <w:style w:type="paragraph" w:styleId="Header">
    <w:name w:val="header"/>
    <w:basedOn w:val="Normal"/>
    <w:link w:val="HeaderChar"/>
    <w:rsid w:val="00FC1B4A"/>
    <w:pPr>
      <w:tabs>
        <w:tab w:val="center" w:pos="4320"/>
        <w:tab w:val="right" w:pos="8640"/>
      </w:tabs>
    </w:pPr>
  </w:style>
  <w:style w:type="character" w:customStyle="1" w:styleId="HeaderChar">
    <w:name w:val="Header Char"/>
    <w:basedOn w:val="DefaultParagraphFont"/>
    <w:link w:val="Header"/>
    <w:rsid w:val="00FC1B4A"/>
    <w:rPr>
      <w:sz w:val="24"/>
      <w:szCs w:val="24"/>
    </w:rPr>
  </w:style>
  <w:style w:type="paragraph" w:customStyle="1" w:styleId="ModuleTitle">
    <w:name w:val="Module Title"/>
    <w:basedOn w:val="ModuleAssignment"/>
    <w:rsid w:val="00F17F33"/>
    <w:rPr>
      <w:b w:val="0"/>
      <w:bCs w:val="0"/>
    </w:rPr>
  </w:style>
  <w:style w:type="paragraph" w:customStyle="1" w:styleId="CourseName">
    <w:name w:val="Course Name"/>
    <w:basedOn w:val="Normal"/>
    <w:uiPriority w:val="1"/>
    <w:rsid w:val="008A64C6"/>
    <w:pPr>
      <w:keepNext/>
      <w:autoSpaceDE w:val="0"/>
      <w:autoSpaceDN w:val="0"/>
      <w:adjustRightInd w:val="0"/>
      <w:spacing w:before="0" w:after="360"/>
      <w:outlineLvl w:val="1"/>
    </w:pPr>
    <w:rPr>
      <w:rFonts w:cs="Arial"/>
      <w:b/>
      <w:bCs/>
      <w:color w:val="404040" w:themeColor="text1" w:themeTint="BF"/>
      <w:kern w:val="36"/>
      <w:sz w:val="28"/>
      <w:szCs w:val="28"/>
      <w:u w:color="595959" w:themeColor="text1" w:themeTint="A6"/>
    </w:rPr>
  </w:style>
  <w:style w:type="paragraph" w:styleId="BalloonText">
    <w:name w:val="Balloon Text"/>
    <w:basedOn w:val="Normal"/>
    <w:link w:val="BalloonTextChar"/>
    <w:rsid w:val="001B287C"/>
    <w:rPr>
      <w:rFonts w:ascii="Lucida Grande" w:hAnsi="Lucida Grande"/>
      <w:sz w:val="18"/>
      <w:szCs w:val="18"/>
    </w:rPr>
  </w:style>
  <w:style w:type="character" w:customStyle="1" w:styleId="BalloonTextChar">
    <w:name w:val="Balloon Text Char"/>
    <w:basedOn w:val="DefaultParagraphFont"/>
    <w:link w:val="BalloonText"/>
    <w:rsid w:val="001B287C"/>
    <w:rPr>
      <w:rFonts w:ascii="Lucida Grande" w:hAnsi="Lucida Grande"/>
      <w:sz w:val="18"/>
      <w:szCs w:val="18"/>
    </w:rPr>
  </w:style>
  <w:style w:type="paragraph" w:customStyle="1" w:styleId="NumberedList">
    <w:name w:val="Numbered List"/>
    <w:basedOn w:val="Normal"/>
    <w:next w:val="NumberList"/>
    <w:uiPriority w:val="2"/>
    <w:qFormat/>
    <w:rsid w:val="008A64C6"/>
    <w:pPr>
      <w:numPr>
        <w:numId w:val="15"/>
      </w:numPr>
      <w:spacing w:before="0" w:after="60"/>
    </w:pPr>
    <w:rPr>
      <w:rFonts w:cs="Arial"/>
      <w:bCs/>
      <w:sz w:val="24"/>
      <w:szCs w:val="22"/>
    </w:rPr>
  </w:style>
  <w:style w:type="paragraph" w:customStyle="1" w:styleId="ModuleAssignment">
    <w:name w:val="Module/Assignment"/>
    <w:basedOn w:val="Normal"/>
    <w:rsid w:val="003A39B6"/>
    <w:pPr>
      <w:keepNext/>
      <w:tabs>
        <w:tab w:val="left" w:pos="450"/>
        <w:tab w:val="left" w:pos="4320"/>
      </w:tabs>
      <w:autoSpaceDE w:val="0"/>
      <w:autoSpaceDN w:val="0"/>
      <w:adjustRightInd w:val="0"/>
      <w:outlineLvl w:val="1"/>
    </w:pPr>
    <w:rPr>
      <w:rFonts w:cs="Arial"/>
      <w:b/>
      <w:bCs/>
      <w:color w:val="004A84"/>
      <w:kern w:val="36"/>
      <w:sz w:val="36"/>
      <w:szCs w:val="36"/>
    </w:rPr>
  </w:style>
  <w:style w:type="paragraph" w:customStyle="1" w:styleId="CourseNumberandName">
    <w:name w:val="Course Number and Name"/>
    <w:basedOn w:val="Normal"/>
    <w:rsid w:val="003A39B6"/>
    <w:pPr>
      <w:keepNext/>
      <w:autoSpaceDE w:val="0"/>
      <w:autoSpaceDN w:val="0"/>
      <w:adjustRightInd w:val="0"/>
      <w:spacing w:after="360"/>
      <w:outlineLvl w:val="1"/>
    </w:pPr>
    <w:rPr>
      <w:rFonts w:cs="Arial"/>
      <w:b/>
      <w:bCs/>
      <w:color w:val="404040" w:themeColor="text1" w:themeTint="BF"/>
      <w:kern w:val="36"/>
      <w:sz w:val="28"/>
      <w:szCs w:val="28"/>
      <w:u w:val="single" w:color="595959" w:themeColor="text1" w:themeTint="A6"/>
    </w:rPr>
  </w:style>
  <w:style w:type="numbering" w:customStyle="1" w:styleId="NumberListstrong">
    <w:name w:val="Number List (strong)"/>
    <w:basedOn w:val="NoList"/>
    <w:rsid w:val="003A39B6"/>
    <w:pPr>
      <w:numPr>
        <w:numId w:val="6"/>
      </w:numPr>
    </w:pPr>
  </w:style>
  <w:style w:type="paragraph" w:customStyle="1" w:styleId="NumberList">
    <w:name w:val="Number List"/>
    <w:basedOn w:val="Normal"/>
    <w:rsid w:val="003A39B6"/>
    <w:pPr>
      <w:spacing w:after="60"/>
      <w:ind w:left="360" w:hanging="360"/>
    </w:pPr>
    <w:rPr>
      <w:rFonts w:cs="Arial"/>
      <w:bCs/>
      <w:szCs w:val="22"/>
    </w:rPr>
  </w:style>
  <w:style w:type="paragraph" w:customStyle="1" w:styleId="Body">
    <w:name w:val="Body"/>
    <w:basedOn w:val="Normal"/>
    <w:rsid w:val="003A39B6"/>
    <w:rPr>
      <w:rFonts w:cs="Arial"/>
      <w:bCs/>
      <w:szCs w:val="22"/>
    </w:rPr>
  </w:style>
  <w:style w:type="paragraph" w:customStyle="1" w:styleId="JHEPBody">
    <w:name w:val="JHEP Body"/>
    <w:basedOn w:val="Body"/>
    <w:qFormat/>
    <w:rsid w:val="008A64C6"/>
    <w:pPr>
      <w:spacing w:before="240" w:after="240"/>
    </w:pPr>
    <w:rPr>
      <w:bCs w:val="0"/>
      <w:sz w:val="24"/>
    </w:rPr>
  </w:style>
  <w:style w:type="character" w:customStyle="1" w:styleId="Heading2Char">
    <w:name w:val="Heading 2 Char"/>
    <w:aliases w:val="Section Title Char"/>
    <w:basedOn w:val="DefaultParagraphFont"/>
    <w:link w:val="Heading2"/>
    <w:uiPriority w:val="2"/>
    <w:rsid w:val="00B721A8"/>
    <w:rPr>
      <w:rFonts w:eastAsiaTheme="majorEastAsia" w:cstheme="majorBidi"/>
      <w:b/>
      <w:color w:val="003C4B" w:themeColor="accent3"/>
      <w:sz w:val="28"/>
      <w:szCs w:val="26"/>
    </w:rPr>
  </w:style>
  <w:style w:type="paragraph" w:customStyle="1" w:styleId="TemplateText">
    <w:name w:val="Template Text"/>
    <w:basedOn w:val="Normal"/>
    <w:rsid w:val="00BD564C"/>
    <w:pPr>
      <w:spacing w:before="0" w:after="120"/>
    </w:pPr>
    <w:rPr>
      <w:rFonts w:eastAsiaTheme="minorHAnsi" w:cstheme="minorBidi"/>
      <w:i/>
      <w:color w:val="FF0000"/>
      <w:sz w:val="24"/>
    </w:rPr>
  </w:style>
  <w:style w:type="table" w:styleId="TableGrid">
    <w:name w:val="Table Grid"/>
    <w:basedOn w:val="TableNormal"/>
    <w:uiPriority w:val="59"/>
    <w:rsid w:val="00BD56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64C"/>
    <w:pPr>
      <w:autoSpaceDE w:val="0"/>
      <w:autoSpaceDN w:val="0"/>
      <w:adjustRightInd w:val="0"/>
    </w:pPr>
    <w:rPr>
      <w:rFonts w:ascii="Calibri" w:eastAsiaTheme="minorHAnsi" w:hAnsi="Calibri" w:cs="Calibri"/>
      <w:color w:val="000000"/>
    </w:rPr>
  </w:style>
  <w:style w:type="character" w:customStyle="1" w:styleId="Heading1Char">
    <w:name w:val="Heading 1 Char"/>
    <w:basedOn w:val="DefaultParagraphFont"/>
    <w:link w:val="Heading1"/>
    <w:uiPriority w:val="9"/>
    <w:rsid w:val="00F036B7"/>
    <w:rPr>
      <w:rFonts w:asciiTheme="majorHAnsi" w:eastAsiaTheme="majorEastAsia" w:hAnsiTheme="majorHAnsi" w:cstheme="majorBidi"/>
      <w:color w:val="4DAB9A" w:themeColor="accent1" w:themeShade="BF"/>
      <w:sz w:val="32"/>
      <w:szCs w:val="32"/>
    </w:rPr>
  </w:style>
  <w:style w:type="paragraph" w:styleId="ListParagraph">
    <w:name w:val="List Paragraph"/>
    <w:basedOn w:val="Normal"/>
    <w:uiPriority w:val="34"/>
    <w:qFormat/>
    <w:rsid w:val="00F036B7"/>
    <w:pPr>
      <w:spacing w:before="0" w:after="120"/>
      <w:ind w:left="720"/>
      <w:contextualSpacing/>
    </w:pPr>
    <w:rPr>
      <w:rFonts w:eastAsiaTheme="minorHAnsi" w:cstheme="minorBidi"/>
      <w:sz w:val="24"/>
    </w:rPr>
  </w:style>
  <w:style w:type="character" w:styleId="CommentReference">
    <w:name w:val="annotation reference"/>
    <w:basedOn w:val="DefaultParagraphFont"/>
    <w:semiHidden/>
    <w:unhideWhenUsed/>
    <w:rsid w:val="00EF5E9C"/>
    <w:rPr>
      <w:sz w:val="16"/>
      <w:szCs w:val="16"/>
    </w:rPr>
  </w:style>
  <w:style w:type="paragraph" w:styleId="CommentText">
    <w:name w:val="annotation text"/>
    <w:basedOn w:val="Normal"/>
    <w:link w:val="CommentTextChar"/>
    <w:semiHidden/>
    <w:unhideWhenUsed/>
    <w:rsid w:val="00EF5E9C"/>
    <w:rPr>
      <w:sz w:val="20"/>
      <w:szCs w:val="20"/>
    </w:rPr>
  </w:style>
  <w:style w:type="character" w:customStyle="1" w:styleId="CommentTextChar">
    <w:name w:val="Comment Text Char"/>
    <w:basedOn w:val="DefaultParagraphFont"/>
    <w:link w:val="CommentText"/>
    <w:semiHidden/>
    <w:rsid w:val="00EF5E9C"/>
    <w:rPr>
      <w:rFonts w:ascii="Arial" w:hAnsi="Arial"/>
    </w:rPr>
  </w:style>
  <w:style w:type="paragraph" w:styleId="CommentSubject">
    <w:name w:val="annotation subject"/>
    <w:basedOn w:val="CommentText"/>
    <w:next w:val="CommentText"/>
    <w:link w:val="CommentSubjectChar"/>
    <w:semiHidden/>
    <w:unhideWhenUsed/>
    <w:rsid w:val="00EF5E9C"/>
    <w:rPr>
      <w:b/>
      <w:bCs/>
    </w:rPr>
  </w:style>
  <w:style w:type="character" w:customStyle="1" w:styleId="CommentSubjectChar">
    <w:name w:val="Comment Subject Char"/>
    <w:basedOn w:val="CommentTextChar"/>
    <w:link w:val="CommentSubject"/>
    <w:semiHidden/>
    <w:rsid w:val="00EF5E9C"/>
    <w:rPr>
      <w:rFonts w:ascii="Arial" w:hAnsi="Arial"/>
      <w:b/>
      <w:bCs/>
    </w:rPr>
  </w:style>
  <w:style w:type="paragraph" w:customStyle="1" w:styleId="SubsectionTitle">
    <w:name w:val="Subsection Title"/>
    <w:basedOn w:val="Body"/>
    <w:next w:val="Body"/>
    <w:uiPriority w:val="2"/>
    <w:qFormat/>
    <w:rsid w:val="00DC2043"/>
    <w:pPr>
      <w:spacing w:before="240" w:after="240"/>
    </w:pPr>
    <w:rPr>
      <w:b/>
      <w:color w:val="00AA8D" w:themeColor="accent2"/>
      <w:sz w:val="24"/>
    </w:rPr>
  </w:style>
  <w:style w:type="paragraph" w:styleId="Title">
    <w:name w:val="Title"/>
    <w:basedOn w:val="Normal"/>
    <w:next w:val="Normal"/>
    <w:link w:val="TitleChar"/>
    <w:qFormat/>
    <w:rsid w:val="004066A0"/>
    <w:pPr>
      <w:keepNext/>
      <w:tabs>
        <w:tab w:val="left" w:pos="450"/>
        <w:tab w:val="left" w:pos="4320"/>
      </w:tabs>
      <w:autoSpaceDE w:val="0"/>
      <w:autoSpaceDN w:val="0"/>
      <w:adjustRightInd w:val="0"/>
      <w:spacing w:before="0"/>
      <w:outlineLvl w:val="1"/>
    </w:pPr>
    <w:rPr>
      <w:rFonts w:cs="Arial"/>
      <w:b/>
      <w:color w:val="00AA8D" w:themeColor="accent2"/>
      <w:kern w:val="36"/>
      <w:sz w:val="36"/>
      <w:szCs w:val="36"/>
    </w:rPr>
  </w:style>
  <w:style w:type="character" w:customStyle="1" w:styleId="TitleChar">
    <w:name w:val="Title Char"/>
    <w:basedOn w:val="DefaultParagraphFont"/>
    <w:link w:val="Title"/>
    <w:rsid w:val="004066A0"/>
    <w:rPr>
      <w:rFonts w:cs="Arial"/>
      <w:b/>
      <w:color w:val="00AA8D" w:themeColor="accent2"/>
      <w:kern w:val="36"/>
      <w:sz w:val="36"/>
      <w:szCs w:val="36"/>
    </w:rPr>
  </w:style>
  <w:style w:type="paragraph" w:styleId="Footer">
    <w:name w:val="footer"/>
    <w:basedOn w:val="Normal"/>
    <w:link w:val="FooterChar"/>
    <w:unhideWhenUsed/>
    <w:rsid w:val="00A647BC"/>
    <w:pPr>
      <w:tabs>
        <w:tab w:val="center" w:pos="4680"/>
        <w:tab w:val="right" w:pos="9360"/>
      </w:tabs>
      <w:spacing w:before="0" w:after="0"/>
    </w:pPr>
  </w:style>
  <w:style w:type="character" w:customStyle="1" w:styleId="FooterChar">
    <w:name w:val="Footer Char"/>
    <w:basedOn w:val="DefaultParagraphFont"/>
    <w:link w:val="Footer"/>
    <w:rsid w:val="00A647BC"/>
    <w:rPr>
      <w:sz w:val="22"/>
    </w:rPr>
  </w:style>
  <w:style w:type="character" w:customStyle="1" w:styleId="Heading4Char">
    <w:name w:val="Heading 4 Char"/>
    <w:basedOn w:val="DefaultParagraphFont"/>
    <w:link w:val="Heading4"/>
    <w:uiPriority w:val="9"/>
    <w:rsid w:val="009C1AC9"/>
    <w:rPr>
      <w:rFonts w:asciiTheme="majorHAnsi" w:eastAsiaTheme="majorEastAsia" w:hAnsiTheme="majorHAnsi" w:cstheme="majorBidi"/>
      <w:i/>
      <w:iCs/>
      <w:color w:val="4DAB9A" w:themeColor="accent1" w:themeShade="BF"/>
    </w:rPr>
  </w:style>
  <w:style w:type="character" w:styleId="Hyperlink">
    <w:name w:val="Hyperlink"/>
    <w:basedOn w:val="DefaultParagraphFont"/>
    <w:uiPriority w:val="99"/>
    <w:unhideWhenUsed/>
    <w:rsid w:val="00DC2688"/>
    <w:rPr>
      <w:color w:val="0000FF"/>
      <w:u w:val="single"/>
    </w:rPr>
  </w:style>
  <w:style w:type="character" w:customStyle="1" w:styleId="org">
    <w:name w:val="org"/>
    <w:basedOn w:val="DefaultParagraphFont"/>
    <w:rsid w:val="00BF3CA6"/>
  </w:style>
  <w:style w:type="character" w:customStyle="1" w:styleId="gmail-gr">
    <w:name w:val="gmail-gr_"/>
    <w:rsid w:val="00BF3CA6"/>
  </w:style>
  <w:style w:type="character" w:customStyle="1" w:styleId="apple-converted-space">
    <w:name w:val="apple-converted-space"/>
    <w:basedOn w:val="DefaultParagraphFont"/>
    <w:rsid w:val="003B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580283">
      <w:bodyDiv w:val="1"/>
      <w:marLeft w:val="0"/>
      <w:marRight w:val="0"/>
      <w:marTop w:val="0"/>
      <w:marBottom w:val="0"/>
      <w:divBdr>
        <w:top w:val="none" w:sz="0" w:space="0" w:color="auto"/>
        <w:left w:val="none" w:sz="0" w:space="0" w:color="auto"/>
        <w:bottom w:val="none" w:sz="0" w:space="0" w:color="auto"/>
        <w:right w:val="none" w:sz="0" w:space="0" w:color="auto"/>
      </w:divBdr>
      <w:divsChild>
        <w:div w:id="309601116">
          <w:marLeft w:val="0"/>
          <w:marRight w:val="0"/>
          <w:marTop w:val="0"/>
          <w:marBottom w:val="0"/>
          <w:divBdr>
            <w:top w:val="none" w:sz="0" w:space="0" w:color="auto"/>
            <w:left w:val="none" w:sz="0" w:space="0" w:color="auto"/>
            <w:bottom w:val="none" w:sz="0" w:space="0" w:color="auto"/>
            <w:right w:val="none" w:sz="0" w:space="0" w:color="auto"/>
          </w:divBdr>
        </w:div>
        <w:div w:id="120612302">
          <w:marLeft w:val="0"/>
          <w:marRight w:val="0"/>
          <w:marTop w:val="0"/>
          <w:marBottom w:val="0"/>
          <w:divBdr>
            <w:top w:val="none" w:sz="0" w:space="0" w:color="auto"/>
            <w:left w:val="none" w:sz="0" w:space="0" w:color="auto"/>
            <w:bottom w:val="none" w:sz="0" w:space="0" w:color="auto"/>
            <w:right w:val="none" w:sz="0" w:space="0" w:color="auto"/>
          </w:divBdr>
        </w:div>
        <w:div w:id="1161853222">
          <w:marLeft w:val="0"/>
          <w:marRight w:val="0"/>
          <w:marTop w:val="0"/>
          <w:marBottom w:val="0"/>
          <w:divBdr>
            <w:top w:val="none" w:sz="0" w:space="0" w:color="auto"/>
            <w:left w:val="none" w:sz="0" w:space="0" w:color="auto"/>
            <w:bottom w:val="none" w:sz="0" w:space="0" w:color="auto"/>
            <w:right w:val="none" w:sz="0" w:space="0" w:color="auto"/>
          </w:divBdr>
        </w:div>
        <w:div w:id="1634360082">
          <w:marLeft w:val="0"/>
          <w:marRight w:val="0"/>
          <w:marTop w:val="0"/>
          <w:marBottom w:val="0"/>
          <w:divBdr>
            <w:top w:val="none" w:sz="0" w:space="0" w:color="auto"/>
            <w:left w:val="none" w:sz="0" w:space="0" w:color="auto"/>
            <w:bottom w:val="none" w:sz="0" w:space="0" w:color="auto"/>
            <w:right w:val="none" w:sz="0" w:space="0" w:color="auto"/>
          </w:divBdr>
        </w:div>
        <w:div w:id="1527329347">
          <w:marLeft w:val="0"/>
          <w:marRight w:val="0"/>
          <w:marTop w:val="0"/>
          <w:marBottom w:val="0"/>
          <w:divBdr>
            <w:top w:val="none" w:sz="0" w:space="0" w:color="auto"/>
            <w:left w:val="none" w:sz="0" w:space="0" w:color="auto"/>
            <w:bottom w:val="none" w:sz="0" w:space="0" w:color="auto"/>
            <w:right w:val="none" w:sz="0" w:space="0" w:color="auto"/>
          </w:divBdr>
        </w:div>
        <w:div w:id="1378312645">
          <w:marLeft w:val="0"/>
          <w:marRight w:val="0"/>
          <w:marTop w:val="0"/>
          <w:marBottom w:val="0"/>
          <w:divBdr>
            <w:top w:val="none" w:sz="0" w:space="0" w:color="auto"/>
            <w:left w:val="none" w:sz="0" w:space="0" w:color="auto"/>
            <w:bottom w:val="none" w:sz="0" w:space="0" w:color="auto"/>
            <w:right w:val="none" w:sz="0" w:space="0" w:color="auto"/>
          </w:divBdr>
        </w:div>
        <w:div w:id="1612274493">
          <w:marLeft w:val="0"/>
          <w:marRight w:val="0"/>
          <w:marTop w:val="0"/>
          <w:marBottom w:val="0"/>
          <w:divBdr>
            <w:top w:val="none" w:sz="0" w:space="0" w:color="auto"/>
            <w:left w:val="none" w:sz="0" w:space="0" w:color="auto"/>
            <w:bottom w:val="none" w:sz="0" w:space="0" w:color="auto"/>
            <w:right w:val="none" w:sz="0" w:space="0" w:color="auto"/>
          </w:divBdr>
        </w:div>
        <w:div w:id="1467435531">
          <w:marLeft w:val="0"/>
          <w:marRight w:val="0"/>
          <w:marTop w:val="0"/>
          <w:marBottom w:val="0"/>
          <w:divBdr>
            <w:top w:val="none" w:sz="0" w:space="0" w:color="auto"/>
            <w:left w:val="none" w:sz="0" w:space="0" w:color="auto"/>
            <w:bottom w:val="none" w:sz="0" w:space="0" w:color="auto"/>
            <w:right w:val="none" w:sz="0" w:space="0" w:color="auto"/>
          </w:divBdr>
        </w:div>
        <w:div w:id="447236693">
          <w:marLeft w:val="0"/>
          <w:marRight w:val="0"/>
          <w:marTop w:val="0"/>
          <w:marBottom w:val="0"/>
          <w:divBdr>
            <w:top w:val="none" w:sz="0" w:space="0" w:color="auto"/>
            <w:left w:val="none" w:sz="0" w:space="0" w:color="auto"/>
            <w:bottom w:val="none" w:sz="0" w:space="0" w:color="auto"/>
            <w:right w:val="none" w:sz="0" w:space="0" w:color="auto"/>
          </w:divBdr>
        </w:div>
        <w:div w:id="936257393">
          <w:marLeft w:val="0"/>
          <w:marRight w:val="0"/>
          <w:marTop w:val="0"/>
          <w:marBottom w:val="0"/>
          <w:divBdr>
            <w:top w:val="none" w:sz="0" w:space="0" w:color="auto"/>
            <w:left w:val="none" w:sz="0" w:space="0" w:color="auto"/>
            <w:bottom w:val="none" w:sz="0" w:space="0" w:color="auto"/>
            <w:right w:val="none" w:sz="0" w:space="0" w:color="auto"/>
          </w:divBdr>
        </w:div>
        <w:div w:id="668753823">
          <w:marLeft w:val="0"/>
          <w:marRight w:val="0"/>
          <w:marTop w:val="0"/>
          <w:marBottom w:val="0"/>
          <w:divBdr>
            <w:top w:val="none" w:sz="0" w:space="0" w:color="auto"/>
            <w:left w:val="none" w:sz="0" w:space="0" w:color="auto"/>
            <w:bottom w:val="none" w:sz="0" w:space="0" w:color="auto"/>
            <w:right w:val="none" w:sz="0" w:space="0" w:color="auto"/>
          </w:divBdr>
        </w:div>
        <w:div w:id="1938099937">
          <w:marLeft w:val="0"/>
          <w:marRight w:val="0"/>
          <w:marTop w:val="0"/>
          <w:marBottom w:val="0"/>
          <w:divBdr>
            <w:top w:val="none" w:sz="0" w:space="0" w:color="auto"/>
            <w:left w:val="none" w:sz="0" w:space="0" w:color="auto"/>
            <w:bottom w:val="none" w:sz="0" w:space="0" w:color="auto"/>
            <w:right w:val="none" w:sz="0" w:space="0" w:color="auto"/>
          </w:divBdr>
        </w:div>
        <w:div w:id="1579511199">
          <w:marLeft w:val="0"/>
          <w:marRight w:val="0"/>
          <w:marTop w:val="0"/>
          <w:marBottom w:val="0"/>
          <w:divBdr>
            <w:top w:val="none" w:sz="0" w:space="0" w:color="auto"/>
            <w:left w:val="none" w:sz="0" w:space="0" w:color="auto"/>
            <w:bottom w:val="none" w:sz="0" w:space="0" w:color="auto"/>
            <w:right w:val="none" w:sz="0" w:space="0" w:color="auto"/>
          </w:divBdr>
        </w:div>
        <w:div w:id="426846665">
          <w:marLeft w:val="0"/>
          <w:marRight w:val="0"/>
          <w:marTop w:val="0"/>
          <w:marBottom w:val="0"/>
          <w:divBdr>
            <w:top w:val="none" w:sz="0" w:space="0" w:color="auto"/>
            <w:left w:val="none" w:sz="0" w:space="0" w:color="auto"/>
            <w:bottom w:val="none" w:sz="0" w:space="0" w:color="auto"/>
            <w:right w:val="none" w:sz="0" w:space="0" w:color="auto"/>
          </w:divBdr>
        </w:div>
        <w:div w:id="177425320">
          <w:marLeft w:val="0"/>
          <w:marRight w:val="0"/>
          <w:marTop w:val="0"/>
          <w:marBottom w:val="0"/>
          <w:divBdr>
            <w:top w:val="none" w:sz="0" w:space="0" w:color="auto"/>
            <w:left w:val="none" w:sz="0" w:space="0" w:color="auto"/>
            <w:bottom w:val="none" w:sz="0" w:space="0" w:color="auto"/>
            <w:right w:val="none" w:sz="0" w:space="0" w:color="auto"/>
          </w:divBdr>
        </w:div>
        <w:div w:id="415564317">
          <w:marLeft w:val="0"/>
          <w:marRight w:val="0"/>
          <w:marTop w:val="0"/>
          <w:marBottom w:val="0"/>
          <w:divBdr>
            <w:top w:val="none" w:sz="0" w:space="0" w:color="auto"/>
            <w:left w:val="none" w:sz="0" w:space="0" w:color="auto"/>
            <w:bottom w:val="none" w:sz="0" w:space="0" w:color="auto"/>
            <w:right w:val="none" w:sz="0" w:space="0" w:color="auto"/>
          </w:divBdr>
        </w:div>
        <w:div w:id="162552826">
          <w:marLeft w:val="0"/>
          <w:marRight w:val="0"/>
          <w:marTop w:val="0"/>
          <w:marBottom w:val="0"/>
          <w:divBdr>
            <w:top w:val="none" w:sz="0" w:space="0" w:color="auto"/>
            <w:left w:val="none" w:sz="0" w:space="0" w:color="auto"/>
            <w:bottom w:val="none" w:sz="0" w:space="0" w:color="auto"/>
            <w:right w:val="none" w:sz="0" w:space="0" w:color="auto"/>
          </w:divBdr>
        </w:div>
        <w:div w:id="954025412">
          <w:marLeft w:val="0"/>
          <w:marRight w:val="0"/>
          <w:marTop w:val="0"/>
          <w:marBottom w:val="0"/>
          <w:divBdr>
            <w:top w:val="none" w:sz="0" w:space="0" w:color="auto"/>
            <w:left w:val="none" w:sz="0" w:space="0" w:color="auto"/>
            <w:bottom w:val="none" w:sz="0" w:space="0" w:color="auto"/>
            <w:right w:val="none" w:sz="0" w:space="0" w:color="auto"/>
          </w:divBdr>
        </w:div>
        <w:div w:id="2066760813">
          <w:marLeft w:val="0"/>
          <w:marRight w:val="0"/>
          <w:marTop w:val="0"/>
          <w:marBottom w:val="0"/>
          <w:divBdr>
            <w:top w:val="none" w:sz="0" w:space="0" w:color="auto"/>
            <w:left w:val="none" w:sz="0" w:space="0" w:color="auto"/>
            <w:bottom w:val="none" w:sz="0" w:space="0" w:color="auto"/>
            <w:right w:val="none" w:sz="0" w:space="0" w:color="auto"/>
          </w:divBdr>
        </w:div>
        <w:div w:id="840121997">
          <w:marLeft w:val="0"/>
          <w:marRight w:val="0"/>
          <w:marTop w:val="0"/>
          <w:marBottom w:val="0"/>
          <w:divBdr>
            <w:top w:val="none" w:sz="0" w:space="0" w:color="auto"/>
            <w:left w:val="none" w:sz="0" w:space="0" w:color="auto"/>
            <w:bottom w:val="none" w:sz="0" w:space="0" w:color="auto"/>
            <w:right w:val="none" w:sz="0" w:space="0" w:color="auto"/>
          </w:divBdr>
        </w:div>
        <w:div w:id="1369456684">
          <w:marLeft w:val="0"/>
          <w:marRight w:val="0"/>
          <w:marTop w:val="0"/>
          <w:marBottom w:val="0"/>
          <w:divBdr>
            <w:top w:val="none" w:sz="0" w:space="0" w:color="auto"/>
            <w:left w:val="none" w:sz="0" w:space="0" w:color="auto"/>
            <w:bottom w:val="none" w:sz="0" w:space="0" w:color="auto"/>
            <w:right w:val="none" w:sz="0" w:space="0" w:color="auto"/>
          </w:divBdr>
        </w:div>
        <w:div w:id="1873301392">
          <w:marLeft w:val="0"/>
          <w:marRight w:val="0"/>
          <w:marTop w:val="0"/>
          <w:marBottom w:val="0"/>
          <w:divBdr>
            <w:top w:val="none" w:sz="0" w:space="0" w:color="auto"/>
            <w:left w:val="none" w:sz="0" w:space="0" w:color="auto"/>
            <w:bottom w:val="none" w:sz="0" w:space="0" w:color="auto"/>
            <w:right w:val="none" w:sz="0" w:space="0" w:color="auto"/>
          </w:divBdr>
        </w:div>
        <w:div w:id="1803185113">
          <w:marLeft w:val="0"/>
          <w:marRight w:val="0"/>
          <w:marTop w:val="0"/>
          <w:marBottom w:val="0"/>
          <w:divBdr>
            <w:top w:val="none" w:sz="0" w:space="0" w:color="auto"/>
            <w:left w:val="none" w:sz="0" w:space="0" w:color="auto"/>
            <w:bottom w:val="none" w:sz="0" w:space="0" w:color="auto"/>
            <w:right w:val="none" w:sz="0" w:space="0" w:color="auto"/>
          </w:divBdr>
        </w:div>
        <w:div w:id="302850474">
          <w:marLeft w:val="0"/>
          <w:marRight w:val="0"/>
          <w:marTop w:val="0"/>
          <w:marBottom w:val="0"/>
          <w:divBdr>
            <w:top w:val="none" w:sz="0" w:space="0" w:color="auto"/>
            <w:left w:val="none" w:sz="0" w:space="0" w:color="auto"/>
            <w:bottom w:val="none" w:sz="0" w:space="0" w:color="auto"/>
            <w:right w:val="none" w:sz="0" w:space="0" w:color="auto"/>
          </w:divBdr>
        </w:div>
        <w:div w:id="111632091">
          <w:marLeft w:val="0"/>
          <w:marRight w:val="0"/>
          <w:marTop w:val="0"/>
          <w:marBottom w:val="0"/>
          <w:divBdr>
            <w:top w:val="none" w:sz="0" w:space="0" w:color="auto"/>
            <w:left w:val="none" w:sz="0" w:space="0" w:color="auto"/>
            <w:bottom w:val="none" w:sz="0" w:space="0" w:color="auto"/>
            <w:right w:val="none" w:sz="0" w:space="0" w:color="auto"/>
          </w:divBdr>
        </w:div>
        <w:div w:id="633604290">
          <w:marLeft w:val="0"/>
          <w:marRight w:val="0"/>
          <w:marTop w:val="0"/>
          <w:marBottom w:val="0"/>
          <w:divBdr>
            <w:top w:val="none" w:sz="0" w:space="0" w:color="auto"/>
            <w:left w:val="none" w:sz="0" w:space="0" w:color="auto"/>
            <w:bottom w:val="none" w:sz="0" w:space="0" w:color="auto"/>
            <w:right w:val="none" w:sz="0" w:space="0" w:color="auto"/>
          </w:divBdr>
        </w:div>
      </w:divsChild>
    </w:div>
    <w:div w:id="395057787">
      <w:bodyDiv w:val="1"/>
      <w:marLeft w:val="0"/>
      <w:marRight w:val="0"/>
      <w:marTop w:val="0"/>
      <w:marBottom w:val="0"/>
      <w:divBdr>
        <w:top w:val="none" w:sz="0" w:space="0" w:color="auto"/>
        <w:left w:val="none" w:sz="0" w:space="0" w:color="auto"/>
        <w:bottom w:val="none" w:sz="0" w:space="0" w:color="auto"/>
        <w:right w:val="none" w:sz="0" w:space="0" w:color="auto"/>
      </w:divBdr>
      <w:divsChild>
        <w:div w:id="468205804">
          <w:marLeft w:val="0"/>
          <w:marRight w:val="0"/>
          <w:marTop w:val="0"/>
          <w:marBottom w:val="0"/>
          <w:divBdr>
            <w:top w:val="none" w:sz="0" w:space="0" w:color="auto"/>
            <w:left w:val="none" w:sz="0" w:space="0" w:color="auto"/>
            <w:bottom w:val="none" w:sz="0" w:space="0" w:color="auto"/>
            <w:right w:val="none" w:sz="0" w:space="0" w:color="auto"/>
          </w:divBdr>
        </w:div>
        <w:div w:id="811291575">
          <w:marLeft w:val="0"/>
          <w:marRight w:val="0"/>
          <w:marTop w:val="0"/>
          <w:marBottom w:val="0"/>
          <w:divBdr>
            <w:top w:val="none" w:sz="0" w:space="0" w:color="auto"/>
            <w:left w:val="none" w:sz="0" w:space="0" w:color="auto"/>
            <w:bottom w:val="none" w:sz="0" w:space="0" w:color="auto"/>
            <w:right w:val="none" w:sz="0" w:space="0" w:color="auto"/>
          </w:divBdr>
        </w:div>
        <w:div w:id="937562694">
          <w:marLeft w:val="0"/>
          <w:marRight w:val="0"/>
          <w:marTop w:val="0"/>
          <w:marBottom w:val="0"/>
          <w:divBdr>
            <w:top w:val="none" w:sz="0" w:space="0" w:color="auto"/>
            <w:left w:val="none" w:sz="0" w:space="0" w:color="auto"/>
            <w:bottom w:val="none" w:sz="0" w:space="0" w:color="auto"/>
            <w:right w:val="none" w:sz="0" w:space="0" w:color="auto"/>
          </w:divBdr>
        </w:div>
        <w:div w:id="321008504">
          <w:marLeft w:val="0"/>
          <w:marRight w:val="0"/>
          <w:marTop w:val="0"/>
          <w:marBottom w:val="0"/>
          <w:divBdr>
            <w:top w:val="none" w:sz="0" w:space="0" w:color="auto"/>
            <w:left w:val="none" w:sz="0" w:space="0" w:color="auto"/>
            <w:bottom w:val="none" w:sz="0" w:space="0" w:color="auto"/>
            <w:right w:val="none" w:sz="0" w:space="0" w:color="auto"/>
          </w:divBdr>
        </w:div>
        <w:div w:id="526723551">
          <w:marLeft w:val="0"/>
          <w:marRight w:val="0"/>
          <w:marTop w:val="0"/>
          <w:marBottom w:val="0"/>
          <w:divBdr>
            <w:top w:val="none" w:sz="0" w:space="0" w:color="auto"/>
            <w:left w:val="none" w:sz="0" w:space="0" w:color="auto"/>
            <w:bottom w:val="none" w:sz="0" w:space="0" w:color="auto"/>
            <w:right w:val="none" w:sz="0" w:space="0" w:color="auto"/>
          </w:divBdr>
        </w:div>
        <w:div w:id="1404638338">
          <w:marLeft w:val="0"/>
          <w:marRight w:val="0"/>
          <w:marTop w:val="0"/>
          <w:marBottom w:val="0"/>
          <w:divBdr>
            <w:top w:val="none" w:sz="0" w:space="0" w:color="auto"/>
            <w:left w:val="none" w:sz="0" w:space="0" w:color="auto"/>
            <w:bottom w:val="none" w:sz="0" w:space="0" w:color="auto"/>
            <w:right w:val="none" w:sz="0" w:space="0" w:color="auto"/>
          </w:divBdr>
        </w:div>
        <w:div w:id="1465545330">
          <w:marLeft w:val="0"/>
          <w:marRight w:val="0"/>
          <w:marTop w:val="0"/>
          <w:marBottom w:val="0"/>
          <w:divBdr>
            <w:top w:val="none" w:sz="0" w:space="0" w:color="auto"/>
            <w:left w:val="none" w:sz="0" w:space="0" w:color="auto"/>
            <w:bottom w:val="none" w:sz="0" w:space="0" w:color="auto"/>
            <w:right w:val="none" w:sz="0" w:space="0" w:color="auto"/>
          </w:divBdr>
        </w:div>
        <w:div w:id="1018310949">
          <w:marLeft w:val="0"/>
          <w:marRight w:val="0"/>
          <w:marTop w:val="0"/>
          <w:marBottom w:val="0"/>
          <w:divBdr>
            <w:top w:val="none" w:sz="0" w:space="0" w:color="auto"/>
            <w:left w:val="none" w:sz="0" w:space="0" w:color="auto"/>
            <w:bottom w:val="none" w:sz="0" w:space="0" w:color="auto"/>
            <w:right w:val="none" w:sz="0" w:space="0" w:color="auto"/>
          </w:divBdr>
        </w:div>
        <w:div w:id="1627076302">
          <w:marLeft w:val="0"/>
          <w:marRight w:val="0"/>
          <w:marTop w:val="0"/>
          <w:marBottom w:val="0"/>
          <w:divBdr>
            <w:top w:val="none" w:sz="0" w:space="0" w:color="auto"/>
            <w:left w:val="none" w:sz="0" w:space="0" w:color="auto"/>
            <w:bottom w:val="none" w:sz="0" w:space="0" w:color="auto"/>
            <w:right w:val="none" w:sz="0" w:space="0" w:color="auto"/>
          </w:divBdr>
        </w:div>
        <w:div w:id="628709548">
          <w:marLeft w:val="0"/>
          <w:marRight w:val="0"/>
          <w:marTop w:val="0"/>
          <w:marBottom w:val="0"/>
          <w:divBdr>
            <w:top w:val="none" w:sz="0" w:space="0" w:color="auto"/>
            <w:left w:val="none" w:sz="0" w:space="0" w:color="auto"/>
            <w:bottom w:val="none" w:sz="0" w:space="0" w:color="auto"/>
            <w:right w:val="none" w:sz="0" w:space="0" w:color="auto"/>
          </w:divBdr>
        </w:div>
        <w:div w:id="1538548848">
          <w:marLeft w:val="0"/>
          <w:marRight w:val="0"/>
          <w:marTop w:val="0"/>
          <w:marBottom w:val="0"/>
          <w:divBdr>
            <w:top w:val="none" w:sz="0" w:space="0" w:color="auto"/>
            <w:left w:val="none" w:sz="0" w:space="0" w:color="auto"/>
            <w:bottom w:val="none" w:sz="0" w:space="0" w:color="auto"/>
            <w:right w:val="none" w:sz="0" w:space="0" w:color="auto"/>
          </w:divBdr>
        </w:div>
        <w:div w:id="348920858">
          <w:marLeft w:val="0"/>
          <w:marRight w:val="0"/>
          <w:marTop w:val="0"/>
          <w:marBottom w:val="0"/>
          <w:divBdr>
            <w:top w:val="none" w:sz="0" w:space="0" w:color="auto"/>
            <w:left w:val="none" w:sz="0" w:space="0" w:color="auto"/>
            <w:bottom w:val="none" w:sz="0" w:space="0" w:color="auto"/>
            <w:right w:val="none" w:sz="0" w:space="0" w:color="auto"/>
          </w:divBdr>
        </w:div>
        <w:div w:id="865366887">
          <w:marLeft w:val="0"/>
          <w:marRight w:val="0"/>
          <w:marTop w:val="0"/>
          <w:marBottom w:val="0"/>
          <w:divBdr>
            <w:top w:val="none" w:sz="0" w:space="0" w:color="auto"/>
            <w:left w:val="none" w:sz="0" w:space="0" w:color="auto"/>
            <w:bottom w:val="none" w:sz="0" w:space="0" w:color="auto"/>
            <w:right w:val="none" w:sz="0" w:space="0" w:color="auto"/>
          </w:divBdr>
        </w:div>
        <w:div w:id="1307127025">
          <w:marLeft w:val="0"/>
          <w:marRight w:val="0"/>
          <w:marTop w:val="0"/>
          <w:marBottom w:val="0"/>
          <w:divBdr>
            <w:top w:val="none" w:sz="0" w:space="0" w:color="auto"/>
            <w:left w:val="none" w:sz="0" w:space="0" w:color="auto"/>
            <w:bottom w:val="none" w:sz="0" w:space="0" w:color="auto"/>
            <w:right w:val="none" w:sz="0" w:space="0" w:color="auto"/>
          </w:divBdr>
        </w:div>
        <w:div w:id="746655527">
          <w:marLeft w:val="0"/>
          <w:marRight w:val="0"/>
          <w:marTop w:val="0"/>
          <w:marBottom w:val="0"/>
          <w:divBdr>
            <w:top w:val="none" w:sz="0" w:space="0" w:color="auto"/>
            <w:left w:val="none" w:sz="0" w:space="0" w:color="auto"/>
            <w:bottom w:val="none" w:sz="0" w:space="0" w:color="auto"/>
            <w:right w:val="none" w:sz="0" w:space="0" w:color="auto"/>
          </w:divBdr>
        </w:div>
        <w:div w:id="1483766176">
          <w:marLeft w:val="0"/>
          <w:marRight w:val="0"/>
          <w:marTop w:val="0"/>
          <w:marBottom w:val="0"/>
          <w:divBdr>
            <w:top w:val="none" w:sz="0" w:space="0" w:color="auto"/>
            <w:left w:val="none" w:sz="0" w:space="0" w:color="auto"/>
            <w:bottom w:val="none" w:sz="0" w:space="0" w:color="auto"/>
            <w:right w:val="none" w:sz="0" w:space="0" w:color="auto"/>
          </w:divBdr>
        </w:div>
        <w:div w:id="141583049">
          <w:marLeft w:val="0"/>
          <w:marRight w:val="0"/>
          <w:marTop w:val="0"/>
          <w:marBottom w:val="0"/>
          <w:divBdr>
            <w:top w:val="none" w:sz="0" w:space="0" w:color="auto"/>
            <w:left w:val="none" w:sz="0" w:space="0" w:color="auto"/>
            <w:bottom w:val="none" w:sz="0" w:space="0" w:color="auto"/>
            <w:right w:val="none" w:sz="0" w:space="0" w:color="auto"/>
          </w:divBdr>
        </w:div>
        <w:div w:id="1905598257">
          <w:marLeft w:val="0"/>
          <w:marRight w:val="0"/>
          <w:marTop w:val="0"/>
          <w:marBottom w:val="0"/>
          <w:divBdr>
            <w:top w:val="none" w:sz="0" w:space="0" w:color="auto"/>
            <w:left w:val="none" w:sz="0" w:space="0" w:color="auto"/>
            <w:bottom w:val="none" w:sz="0" w:space="0" w:color="auto"/>
            <w:right w:val="none" w:sz="0" w:space="0" w:color="auto"/>
          </w:divBdr>
        </w:div>
        <w:div w:id="754205004">
          <w:marLeft w:val="0"/>
          <w:marRight w:val="0"/>
          <w:marTop w:val="0"/>
          <w:marBottom w:val="0"/>
          <w:divBdr>
            <w:top w:val="none" w:sz="0" w:space="0" w:color="auto"/>
            <w:left w:val="none" w:sz="0" w:space="0" w:color="auto"/>
            <w:bottom w:val="none" w:sz="0" w:space="0" w:color="auto"/>
            <w:right w:val="none" w:sz="0" w:space="0" w:color="auto"/>
          </w:divBdr>
        </w:div>
        <w:div w:id="160433105">
          <w:marLeft w:val="0"/>
          <w:marRight w:val="0"/>
          <w:marTop w:val="0"/>
          <w:marBottom w:val="0"/>
          <w:divBdr>
            <w:top w:val="none" w:sz="0" w:space="0" w:color="auto"/>
            <w:left w:val="none" w:sz="0" w:space="0" w:color="auto"/>
            <w:bottom w:val="none" w:sz="0" w:space="0" w:color="auto"/>
            <w:right w:val="none" w:sz="0" w:space="0" w:color="auto"/>
          </w:divBdr>
        </w:div>
        <w:div w:id="1862739567">
          <w:marLeft w:val="0"/>
          <w:marRight w:val="0"/>
          <w:marTop w:val="0"/>
          <w:marBottom w:val="0"/>
          <w:divBdr>
            <w:top w:val="none" w:sz="0" w:space="0" w:color="auto"/>
            <w:left w:val="none" w:sz="0" w:space="0" w:color="auto"/>
            <w:bottom w:val="none" w:sz="0" w:space="0" w:color="auto"/>
            <w:right w:val="none" w:sz="0" w:space="0" w:color="auto"/>
          </w:divBdr>
        </w:div>
        <w:div w:id="128668168">
          <w:marLeft w:val="0"/>
          <w:marRight w:val="0"/>
          <w:marTop w:val="0"/>
          <w:marBottom w:val="0"/>
          <w:divBdr>
            <w:top w:val="none" w:sz="0" w:space="0" w:color="auto"/>
            <w:left w:val="none" w:sz="0" w:space="0" w:color="auto"/>
            <w:bottom w:val="none" w:sz="0" w:space="0" w:color="auto"/>
            <w:right w:val="none" w:sz="0" w:space="0" w:color="auto"/>
          </w:divBdr>
        </w:div>
        <w:div w:id="755128944">
          <w:marLeft w:val="0"/>
          <w:marRight w:val="0"/>
          <w:marTop w:val="0"/>
          <w:marBottom w:val="0"/>
          <w:divBdr>
            <w:top w:val="none" w:sz="0" w:space="0" w:color="auto"/>
            <w:left w:val="none" w:sz="0" w:space="0" w:color="auto"/>
            <w:bottom w:val="none" w:sz="0" w:space="0" w:color="auto"/>
            <w:right w:val="none" w:sz="0" w:space="0" w:color="auto"/>
          </w:divBdr>
        </w:div>
        <w:div w:id="570388526">
          <w:marLeft w:val="0"/>
          <w:marRight w:val="0"/>
          <w:marTop w:val="0"/>
          <w:marBottom w:val="0"/>
          <w:divBdr>
            <w:top w:val="none" w:sz="0" w:space="0" w:color="auto"/>
            <w:left w:val="none" w:sz="0" w:space="0" w:color="auto"/>
            <w:bottom w:val="none" w:sz="0" w:space="0" w:color="auto"/>
            <w:right w:val="none" w:sz="0" w:space="0" w:color="auto"/>
          </w:divBdr>
        </w:div>
        <w:div w:id="758018680">
          <w:marLeft w:val="0"/>
          <w:marRight w:val="0"/>
          <w:marTop w:val="0"/>
          <w:marBottom w:val="0"/>
          <w:divBdr>
            <w:top w:val="none" w:sz="0" w:space="0" w:color="auto"/>
            <w:left w:val="none" w:sz="0" w:space="0" w:color="auto"/>
            <w:bottom w:val="none" w:sz="0" w:space="0" w:color="auto"/>
            <w:right w:val="none" w:sz="0" w:space="0" w:color="auto"/>
          </w:divBdr>
        </w:div>
        <w:div w:id="68357058">
          <w:marLeft w:val="0"/>
          <w:marRight w:val="0"/>
          <w:marTop w:val="0"/>
          <w:marBottom w:val="0"/>
          <w:divBdr>
            <w:top w:val="none" w:sz="0" w:space="0" w:color="auto"/>
            <w:left w:val="none" w:sz="0" w:space="0" w:color="auto"/>
            <w:bottom w:val="none" w:sz="0" w:space="0" w:color="auto"/>
            <w:right w:val="none" w:sz="0" w:space="0" w:color="auto"/>
          </w:divBdr>
        </w:div>
      </w:divsChild>
    </w:div>
    <w:div w:id="583536603">
      <w:bodyDiv w:val="1"/>
      <w:marLeft w:val="0"/>
      <w:marRight w:val="0"/>
      <w:marTop w:val="0"/>
      <w:marBottom w:val="0"/>
      <w:divBdr>
        <w:top w:val="none" w:sz="0" w:space="0" w:color="auto"/>
        <w:left w:val="none" w:sz="0" w:space="0" w:color="auto"/>
        <w:bottom w:val="none" w:sz="0" w:space="0" w:color="auto"/>
        <w:right w:val="none" w:sz="0" w:space="0" w:color="auto"/>
      </w:divBdr>
    </w:div>
    <w:div w:id="1145396853">
      <w:bodyDiv w:val="1"/>
      <w:marLeft w:val="0"/>
      <w:marRight w:val="0"/>
      <w:marTop w:val="0"/>
      <w:marBottom w:val="0"/>
      <w:divBdr>
        <w:top w:val="none" w:sz="0" w:space="0" w:color="auto"/>
        <w:left w:val="none" w:sz="0" w:space="0" w:color="auto"/>
        <w:bottom w:val="none" w:sz="0" w:space="0" w:color="auto"/>
        <w:right w:val="none" w:sz="0" w:space="0" w:color="auto"/>
      </w:divBdr>
      <w:divsChild>
        <w:div w:id="211965882">
          <w:marLeft w:val="0"/>
          <w:marRight w:val="0"/>
          <w:marTop w:val="0"/>
          <w:marBottom w:val="0"/>
          <w:divBdr>
            <w:top w:val="none" w:sz="0" w:space="0" w:color="auto"/>
            <w:left w:val="none" w:sz="0" w:space="0" w:color="auto"/>
            <w:bottom w:val="none" w:sz="0" w:space="0" w:color="auto"/>
            <w:right w:val="none" w:sz="0" w:space="0" w:color="auto"/>
          </w:divBdr>
        </w:div>
        <w:div w:id="415053243">
          <w:marLeft w:val="0"/>
          <w:marRight w:val="0"/>
          <w:marTop w:val="0"/>
          <w:marBottom w:val="0"/>
          <w:divBdr>
            <w:top w:val="none" w:sz="0" w:space="0" w:color="auto"/>
            <w:left w:val="none" w:sz="0" w:space="0" w:color="auto"/>
            <w:bottom w:val="none" w:sz="0" w:space="0" w:color="auto"/>
            <w:right w:val="none" w:sz="0" w:space="0" w:color="auto"/>
          </w:divBdr>
        </w:div>
        <w:div w:id="1433356637">
          <w:marLeft w:val="0"/>
          <w:marRight w:val="0"/>
          <w:marTop w:val="0"/>
          <w:marBottom w:val="0"/>
          <w:divBdr>
            <w:top w:val="none" w:sz="0" w:space="0" w:color="auto"/>
            <w:left w:val="none" w:sz="0" w:space="0" w:color="auto"/>
            <w:bottom w:val="none" w:sz="0" w:space="0" w:color="auto"/>
            <w:right w:val="none" w:sz="0" w:space="0" w:color="auto"/>
          </w:divBdr>
        </w:div>
        <w:div w:id="379403281">
          <w:marLeft w:val="0"/>
          <w:marRight w:val="0"/>
          <w:marTop w:val="0"/>
          <w:marBottom w:val="0"/>
          <w:divBdr>
            <w:top w:val="none" w:sz="0" w:space="0" w:color="auto"/>
            <w:left w:val="none" w:sz="0" w:space="0" w:color="auto"/>
            <w:bottom w:val="none" w:sz="0" w:space="0" w:color="auto"/>
            <w:right w:val="none" w:sz="0" w:space="0" w:color="auto"/>
          </w:divBdr>
        </w:div>
        <w:div w:id="28380669">
          <w:marLeft w:val="0"/>
          <w:marRight w:val="0"/>
          <w:marTop w:val="0"/>
          <w:marBottom w:val="0"/>
          <w:divBdr>
            <w:top w:val="none" w:sz="0" w:space="0" w:color="auto"/>
            <w:left w:val="none" w:sz="0" w:space="0" w:color="auto"/>
            <w:bottom w:val="none" w:sz="0" w:space="0" w:color="auto"/>
            <w:right w:val="none" w:sz="0" w:space="0" w:color="auto"/>
          </w:divBdr>
        </w:div>
        <w:div w:id="990406295">
          <w:marLeft w:val="0"/>
          <w:marRight w:val="0"/>
          <w:marTop w:val="0"/>
          <w:marBottom w:val="0"/>
          <w:divBdr>
            <w:top w:val="none" w:sz="0" w:space="0" w:color="auto"/>
            <w:left w:val="none" w:sz="0" w:space="0" w:color="auto"/>
            <w:bottom w:val="none" w:sz="0" w:space="0" w:color="auto"/>
            <w:right w:val="none" w:sz="0" w:space="0" w:color="auto"/>
          </w:divBdr>
        </w:div>
        <w:div w:id="1530217378">
          <w:marLeft w:val="0"/>
          <w:marRight w:val="0"/>
          <w:marTop w:val="0"/>
          <w:marBottom w:val="0"/>
          <w:divBdr>
            <w:top w:val="none" w:sz="0" w:space="0" w:color="auto"/>
            <w:left w:val="none" w:sz="0" w:space="0" w:color="auto"/>
            <w:bottom w:val="none" w:sz="0" w:space="0" w:color="auto"/>
            <w:right w:val="none" w:sz="0" w:space="0" w:color="auto"/>
          </w:divBdr>
        </w:div>
        <w:div w:id="1189610565">
          <w:marLeft w:val="0"/>
          <w:marRight w:val="0"/>
          <w:marTop w:val="0"/>
          <w:marBottom w:val="0"/>
          <w:divBdr>
            <w:top w:val="none" w:sz="0" w:space="0" w:color="auto"/>
            <w:left w:val="none" w:sz="0" w:space="0" w:color="auto"/>
            <w:bottom w:val="none" w:sz="0" w:space="0" w:color="auto"/>
            <w:right w:val="none" w:sz="0" w:space="0" w:color="auto"/>
          </w:divBdr>
        </w:div>
        <w:div w:id="1197082651">
          <w:marLeft w:val="0"/>
          <w:marRight w:val="0"/>
          <w:marTop w:val="0"/>
          <w:marBottom w:val="0"/>
          <w:divBdr>
            <w:top w:val="none" w:sz="0" w:space="0" w:color="auto"/>
            <w:left w:val="none" w:sz="0" w:space="0" w:color="auto"/>
            <w:bottom w:val="none" w:sz="0" w:space="0" w:color="auto"/>
            <w:right w:val="none" w:sz="0" w:space="0" w:color="auto"/>
          </w:divBdr>
        </w:div>
        <w:div w:id="1992055604">
          <w:marLeft w:val="0"/>
          <w:marRight w:val="0"/>
          <w:marTop w:val="0"/>
          <w:marBottom w:val="0"/>
          <w:divBdr>
            <w:top w:val="none" w:sz="0" w:space="0" w:color="auto"/>
            <w:left w:val="none" w:sz="0" w:space="0" w:color="auto"/>
            <w:bottom w:val="none" w:sz="0" w:space="0" w:color="auto"/>
            <w:right w:val="none" w:sz="0" w:space="0" w:color="auto"/>
          </w:divBdr>
        </w:div>
        <w:div w:id="2082175619">
          <w:marLeft w:val="0"/>
          <w:marRight w:val="0"/>
          <w:marTop w:val="0"/>
          <w:marBottom w:val="0"/>
          <w:divBdr>
            <w:top w:val="none" w:sz="0" w:space="0" w:color="auto"/>
            <w:left w:val="none" w:sz="0" w:space="0" w:color="auto"/>
            <w:bottom w:val="none" w:sz="0" w:space="0" w:color="auto"/>
            <w:right w:val="none" w:sz="0" w:space="0" w:color="auto"/>
          </w:divBdr>
        </w:div>
        <w:div w:id="1128159604">
          <w:marLeft w:val="0"/>
          <w:marRight w:val="0"/>
          <w:marTop w:val="0"/>
          <w:marBottom w:val="0"/>
          <w:divBdr>
            <w:top w:val="none" w:sz="0" w:space="0" w:color="auto"/>
            <w:left w:val="none" w:sz="0" w:space="0" w:color="auto"/>
            <w:bottom w:val="none" w:sz="0" w:space="0" w:color="auto"/>
            <w:right w:val="none" w:sz="0" w:space="0" w:color="auto"/>
          </w:divBdr>
        </w:div>
        <w:div w:id="1324090017">
          <w:marLeft w:val="0"/>
          <w:marRight w:val="0"/>
          <w:marTop w:val="0"/>
          <w:marBottom w:val="0"/>
          <w:divBdr>
            <w:top w:val="none" w:sz="0" w:space="0" w:color="auto"/>
            <w:left w:val="none" w:sz="0" w:space="0" w:color="auto"/>
            <w:bottom w:val="none" w:sz="0" w:space="0" w:color="auto"/>
            <w:right w:val="none" w:sz="0" w:space="0" w:color="auto"/>
          </w:divBdr>
        </w:div>
        <w:div w:id="1932346429">
          <w:marLeft w:val="0"/>
          <w:marRight w:val="0"/>
          <w:marTop w:val="0"/>
          <w:marBottom w:val="0"/>
          <w:divBdr>
            <w:top w:val="none" w:sz="0" w:space="0" w:color="auto"/>
            <w:left w:val="none" w:sz="0" w:space="0" w:color="auto"/>
            <w:bottom w:val="none" w:sz="0" w:space="0" w:color="auto"/>
            <w:right w:val="none" w:sz="0" w:space="0" w:color="auto"/>
          </w:divBdr>
        </w:div>
        <w:div w:id="1918436853">
          <w:marLeft w:val="0"/>
          <w:marRight w:val="0"/>
          <w:marTop w:val="0"/>
          <w:marBottom w:val="0"/>
          <w:divBdr>
            <w:top w:val="none" w:sz="0" w:space="0" w:color="auto"/>
            <w:left w:val="none" w:sz="0" w:space="0" w:color="auto"/>
            <w:bottom w:val="none" w:sz="0" w:space="0" w:color="auto"/>
            <w:right w:val="none" w:sz="0" w:space="0" w:color="auto"/>
          </w:divBdr>
        </w:div>
        <w:div w:id="36273563">
          <w:marLeft w:val="0"/>
          <w:marRight w:val="0"/>
          <w:marTop w:val="0"/>
          <w:marBottom w:val="0"/>
          <w:divBdr>
            <w:top w:val="none" w:sz="0" w:space="0" w:color="auto"/>
            <w:left w:val="none" w:sz="0" w:space="0" w:color="auto"/>
            <w:bottom w:val="none" w:sz="0" w:space="0" w:color="auto"/>
            <w:right w:val="none" w:sz="0" w:space="0" w:color="auto"/>
          </w:divBdr>
        </w:div>
        <w:div w:id="1403142996">
          <w:marLeft w:val="0"/>
          <w:marRight w:val="0"/>
          <w:marTop w:val="0"/>
          <w:marBottom w:val="0"/>
          <w:divBdr>
            <w:top w:val="none" w:sz="0" w:space="0" w:color="auto"/>
            <w:left w:val="none" w:sz="0" w:space="0" w:color="auto"/>
            <w:bottom w:val="none" w:sz="0" w:space="0" w:color="auto"/>
            <w:right w:val="none" w:sz="0" w:space="0" w:color="auto"/>
          </w:divBdr>
        </w:div>
        <w:div w:id="2003923464">
          <w:marLeft w:val="0"/>
          <w:marRight w:val="0"/>
          <w:marTop w:val="0"/>
          <w:marBottom w:val="0"/>
          <w:divBdr>
            <w:top w:val="none" w:sz="0" w:space="0" w:color="auto"/>
            <w:left w:val="none" w:sz="0" w:space="0" w:color="auto"/>
            <w:bottom w:val="none" w:sz="0" w:space="0" w:color="auto"/>
            <w:right w:val="none" w:sz="0" w:space="0" w:color="auto"/>
          </w:divBdr>
        </w:div>
        <w:div w:id="1247610181">
          <w:marLeft w:val="0"/>
          <w:marRight w:val="0"/>
          <w:marTop w:val="0"/>
          <w:marBottom w:val="0"/>
          <w:divBdr>
            <w:top w:val="none" w:sz="0" w:space="0" w:color="auto"/>
            <w:left w:val="none" w:sz="0" w:space="0" w:color="auto"/>
            <w:bottom w:val="none" w:sz="0" w:space="0" w:color="auto"/>
            <w:right w:val="none" w:sz="0" w:space="0" w:color="auto"/>
          </w:divBdr>
        </w:div>
        <w:div w:id="723140561">
          <w:marLeft w:val="0"/>
          <w:marRight w:val="0"/>
          <w:marTop w:val="0"/>
          <w:marBottom w:val="0"/>
          <w:divBdr>
            <w:top w:val="none" w:sz="0" w:space="0" w:color="auto"/>
            <w:left w:val="none" w:sz="0" w:space="0" w:color="auto"/>
            <w:bottom w:val="none" w:sz="0" w:space="0" w:color="auto"/>
            <w:right w:val="none" w:sz="0" w:space="0" w:color="auto"/>
          </w:divBdr>
        </w:div>
        <w:div w:id="1633243820">
          <w:marLeft w:val="0"/>
          <w:marRight w:val="0"/>
          <w:marTop w:val="0"/>
          <w:marBottom w:val="0"/>
          <w:divBdr>
            <w:top w:val="none" w:sz="0" w:space="0" w:color="auto"/>
            <w:left w:val="none" w:sz="0" w:space="0" w:color="auto"/>
            <w:bottom w:val="none" w:sz="0" w:space="0" w:color="auto"/>
            <w:right w:val="none" w:sz="0" w:space="0" w:color="auto"/>
          </w:divBdr>
        </w:div>
        <w:div w:id="797334804">
          <w:marLeft w:val="0"/>
          <w:marRight w:val="0"/>
          <w:marTop w:val="0"/>
          <w:marBottom w:val="0"/>
          <w:divBdr>
            <w:top w:val="none" w:sz="0" w:space="0" w:color="auto"/>
            <w:left w:val="none" w:sz="0" w:space="0" w:color="auto"/>
            <w:bottom w:val="none" w:sz="0" w:space="0" w:color="auto"/>
            <w:right w:val="none" w:sz="0" w:space="0" w:color="auto"/>
          </w:divBdr>
        </w:div>
        <w:div w:id="2027363650">
          <w:marLeft w:val="0"/>
          <w:marRight w:val="0"/>
          <w:marTop w:val="0"/>
          <w:marBottom w:val="0"/>
          <w:divBdr>
            <w:top w:val="none" w:sz="0" w:space="0" w:color="auto"/>
            <w:left w:val="none" w:sz="0" w:space="0" w:color="auto"/>
            <w:bottom w:val="none" w:sz="0" w:space="0" w:color="auto"/>
            <w:right w:val="none" w:sz="0" w:space="0" w:color="auto"/>
          </w:divBdr>
        </w:div>
        <w:div w:id="1799182688">
          <w:marLeft w:val="0"/>
          <w:marRight w:val="0"/>
          <w:marTop w:val="0"/>
          <w:marBottom w:val="0"/>
          <w:divBdr>
            <w:top w:val="none" w:sz="0" w:space="0" w:color="auto"/>
            <w:left w:val="none" w:sz="0" w:space="0" w:color="auto"/>
            <w:bottom w:val="none" w:sz="0" w:space="0" w:color="auto"/>
            <w:right w:val="none" w:sz="0" w:space="0" w:color="auto"/>
          </w:divBdr>
        </w:div>
        <w:div w:id="1575553757">
          <w:marLeft w:val="0"/>
          <w:marRight w:val="0"/>
          <w:marTop w:val="0"/>
          <w:marBottom w:val="0"/>
          <w:divBdr>
            <w:top w:val="none" w:sz="0" w:space="0" w:color="auto"/>
            <w:left w:val="none" w:sz="0" w:space="0" w:color="auto"/>
            <w:bottom w:val="none" w:sz="0" w:space="0" w:color="auto"/>
            <w:right w:val="none" w:sz="0" w:space="0" w:color="auto"/>
          </w:divBdr>
        </w:div>
        <w:div w:id="1472481964">
          <w:marLeft w:val="0"/>
          <w:marRight w:val="0"/>
          <w:marTop w:val="0"/>
          <w:marBottom w:val="0"/>
          <w:divBdr>
            <w:top w:val="none" w:sz="0" w:space="0" w:color="auto"/>
            <w:left w:val="none" w:sz="0" w:space="0" w:color="auto"/>
            <w:bottom w:val="none" w:sz="0" w:space="0" w:color="auto"/>
            <w:right w:val="none" w:sz="0" w:space="0" w:color="auto"/>
          </w:divBdr>
        </w:div>
      </w:divsChild>
    </w:div>
    <w:div w:id="1273240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c-variet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c-variety.com/" TargetMode="External"/><Relationship Id="rId5" Type="http://schemas.openxmlformats.org/officeDocument/2006/relationships/numbering" Target="numbering.xml"/><Relationship Id="rId15" Type="http://schemas.openxmlformats.org/officeDocument/2006/relationships/hyperlink" Target="http://curtbon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jbonk@indiana.edu" TargetMode="External"/></Relationships>
</file>

<file path=word/theme/theme1.xml><?xml version="1.0" encoding="utf-8"?>
<a:theme xmlns:a="http://schemas.openxmlformats.org/drawingml/2006/main" name="Office Theme">
  <a:themeElements>
    <a:clrScheme name="Custom 17">
      <a:dk1>
        <a:srgbClr val="000000"/>
      </a:dk1>
      <a:lt1>
        <a:srgbClr val="FFFFFF"/>
      </a:lt1>
      <a:dk2>
        <a:srgbClr val="1F497D"/>
      </a:dk2>
      <a:lt2>
        <a:srgbClr val="EEECE1"/>
      </a:lt2>
      <a:accent1>
        <a:srgbClr val="85C8BC"/>
      </a:accent1>
      <a:accent2>
        <a:srgbClr val="00AA8D"/>
      </a:accent2>
      <a:accent3>
        <a:srgbClr val="003C4B"/>
      </a:accent3>
      <a:accent4>
        <a:srgbClr val="F6E947"/>
      </a:accent4>
      <a:accent5>
        <a:srgbClr val="1F497D"/>
      </a:accent5>
      <a:accent6>
        <a:srgbClr val="003C4B"/>
      </a:accent6>
      <a:hlink>
        <a:srgbClr val="3F3F3F"/>
      </a:hlink>
      <a:folHlink>
        <a:srgbClr val="3F3F3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19AAE88960B45A6C2A3A6A4567A46" ma:contentTypeVersion="9" ma:contentTypeDescription="Create a new document." ma:contentTypeScope="" ma:versionID="005862a135b62bf99883e3ba59895dd4">
  <xsd:schema xmlns:xsd="http://www.w3.org/2001/XMLSchema" xmlns:xs="http://www.w3.org/2001/XMLSchema" xmlns:p="http://schemas.microsoft.com/office/2006/metadata/properties" xmlns:ns2="ac1accce-d20c-4581-ba14-40cc05939c4f" xmlns:ns3="48731ea5-2050-424d-b195-bf173b17fdad" targetNamespace="http://schemas.microsoft.com/office/2006/metadata/properties" ma:root="true" ma:fieldsID="060e92c1d02e53f3f1add4f091a5480a" ns2:_="" ns3:_="">
    <xsd:import namespace="ac1accce-d20c-4581-ba14-40cc05939c4f"/>
    <xsd:import namespace="48731ea5-2050-424d-b195-bf173b17fd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accce-d20c-4581-ba14-40cc05939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31ea5-2050-424d-b195-bf173b17f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8731ea5-2050-424d-b195-bf173b17fda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849A-AC86-4791-A2FA-F293CDAC5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accce-d20c-4581-ba14-40cc05939c4f"/>
    <ds:schemaRef ds:uri="48731ea5-2050-424d-b195-bf173b17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22773-6B29-4848-B347-0605A8B0EB99}">
  <ds:schemaRefs>
    <ds:schemaRef ds:uri="http://schemas.microsoft.com/office/2006/metadata/properties"/>
    <ds:schemaRef ds:uri="http://schemas.microsoft.com/office/infopath/2007/PartnerControls"/>
    <ds:schemaRef ds:uri="48731ea5-2050-424d-b195-bf173b17fdad"/>
  </ds:schemaRefs>
</ds:datastoreItem>
</file>

<file path=customXml/itemProps3.xml><?xml version="1.0" encoding="utf-8"?>
<ds:datastoreItem xmlns:ds="http://schemas.openxmlformats.org/officeDocument/2006/customXml" ds:itemID="{AB0899F0-6A22-4C81-9FB7-4E636A088F89}">
  <ds:schemaRefs>
    <ds:schemaRef ds:uri="http://schemas.microsoft.com/sharepoint/v3/contenttype/forms"/>
  </ds:schemaRefs>
</ds:datastoreItem>
</file>

<file path=customXml/itemProps4.xml><?xml version="1.0" encoding="utf-8"?>
<ds:datastoreItem xmlns:ds="http://schemas.openxmlformats.org/officeDocument/2006/customXml" ds:itemID="{0A856A05-45E4-4CD7-9A03-17377CD5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Homework #1</vt:lpstr>
    </vt:vector>
  </TitlesOfParts>
  <Company>Home</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#1</dc:title>
  <dc:subject/>
  <dc:creator>Olysha Magruder</dc:creator>
  <cp:keywords/>
  <dc:description/>
  <cp:lastModifiedBy>Prof. S.P.  Karunanayaka</cp:lastModifiedBy>
  <cp:revision>3</cp:revision>
  <cp:lastPrinted>2020-06-08T21:26:00Z</cp:lastPrinted>
  <dcterms:created xsi:type="dcterms:W3CDTF">2020-10-24T07:24:00Z</dcterms:created>
  <dcterms:modified xsi:type="dcterms:W3CDTF">2020-10-24T07:25:00Z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0x0101008CE19AAE88960B45A6C2A3A6A4567A46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